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6C" w:rsidRDefault="00FA0C6C" w:rsidP="00FA0C6C">
      <w:pPr>
        <w:jc w:val="center"/>
        <w:rPr>
          <w:rFonts w:ascii="黑体" w:eastAsia="黑体" w:hAnsi="黑体"/>
          <w:sz w:val="10"/>
          <w:szCs w:val="10"/>
        </w:rPr>
      </w:pPr>
      <w:r>
        <w:rPr>
          <w:rFonts w:ascii="黑体" w:eastAsia="黑体" w:hAnsi="黑体" w:hint="eastAsia"/>
          <w:sz w:val="44"/>
          <w:szCs w:val="44"/>
        </w:rPr>
        <w:t>议标公告</w:t>
      </w:r>
    </w:p>
    <w:p w:rsidR="00FA0C6C" w:rsidRDefault="00FA0C6C" w:rsidP="00FA0C6C">
      <w:pPr>
        <w:jc w:val="center"/>
        <w:rPr>
          <w:rFonts w:ascii="黑体" w:eastAsia="黑体" w:hAnsi="黑体"/>
          <w:sz w:val="10"/>
          <w:szCs w:val="10"/>
        </w:rPr>
      </w:pPr>
    </w:p>
    <w:p w:rsidR="00FA0C6C" w:rsidRPr="000E1525" w:rsidRDefault="00FA0C6C" w:rsidP="00FA0C6C">
      <w:pPr>
        <w:jc w:val="center"/>
        <w:rPr>
          <w:rFonts w:ascii="仿宋" w:eastAsia="仿宋" w:hAnsi="仿宋"/>
          <w:b/>
          <w:sz w:val="32"/>
          <w:szCs w:val="32"/>
        </w:rPr>
      </w:pPr>
      <w:r w:rsidRPr="00FA0C6C">
        <w:rPr>
          <w:rFonts w:ascii="仿宋" w:eastAsia="仿宋" w:hAnsi="仿宋" w:hint="eastAsia"/>
          <w:b/>
          <w:color w:val="FF0000"/>
          <w:sz w:val="32"/>
          <w:szCs w:val="32"/>
          <w:u w:val="single"/>
        </w:rPr>
        <w:t>新装办公楼中央空调电源敷设及配电箱改造</w:t>
      </w:r>
      <w:r w:rsidR="00894D71" w:rsidRPr="00894D71">
        <w:rPr>
          <w:rFonts w:ascii="仿宋" w:eastAsia="仿宋" w:hAnsi="仿宋" w:hint="eastAsia"/>
          <w:b/>
          <w:color w:val="0070C0"/>
          <w:sz w:val="32"/>
          <w:szCs w:val="32"/>
        </w:rPr>
        <w:t>（二次）</w:t>
      </w:r>
      <w:r w:rsidRPr="000E1525">
        <w:rPr>
          <w:rFonts w:ascii="仿宋" w:eastAsia="仿宋" w:hAnsi="仿宋" w:hint="eastAsia"/>
          <w:b/>
          <w:sz w:val="32"/>
          <w:szCs w:val="32"/>
        </w:rPr>
        <w:t>议标公告</w:t>
      </w:r>
    </w:p>
    <w:p w:rsidR="00FA0C6C" w:rsidRDefault="00FA0C6C" w:rsidP="00FA0C6C">
      <w:pPr>
        <w:rPr>
          <w:rFonts w:ascii="仿宋" w:eastAsia="仿宋" w:hAnsi="仿宋"/>
          <w:sz w:val="32"/>
          <w:szCs w:val="32"/>
        </w:rPr>
      </w:pPr>
      <w:r>
        <w:rPr>
          <w:rFonts w:ascii="仿宋" w:eastAsia="仿宋" w:hAnsi="仿宋" w:hint="eastAsia"/>
          <w:sz w:val="32"/>
          <w:szCs w:val="32"/>
        </w:rPr>
        <w:t>各投标人：</w:t>
      </w:r>
    </w:p>
    <w:p w:rsidR="00FA0C6C" w:rsidRDefault="00FA0C6C" w:rsidP="00FA0C6C">
      <w:pPr>
        <w:ind w:firstLine="645"/>
        <w:rPr>
          <w:rFonts w:ascii="仿宋" w:eastAsia="仿宋" w:hAnsi="仿宋"/>
          <w:sz w:val="32"/>
          <w:szCs w:val="32"/>
        </w:rPr>
      </w:pPr>
      <w:r>
        <w:rPr>
          <w:rFonts w:ascii="仿宋" w:eastAsia="仿宋" w:hAnsi="仿宋" w:hint="eastAsia"/>
          <w:sz w:val="32"/>
          <w:szCs w:val="32"/>
        </w:rPr>
        <w:t>我单位</w:t>
      </w:r>
      <w:r w:rsidRPr="00FA0C6C">
        <w:rPr>
          <w:rFonts w:ascii="仿宋" w:eastAsia="仿宋" w:hAnsi="仿宋" w:hint="eastAsia"/>
          <w:sz w:val="32"/>
          <w:szCs w:val="32"/>
          <w:u w:val="single"/>
        </w:rPr>
        <w:t>新装办公楼中央空调电源敷设及配电箱改造</w:t>
      </w:r>
      <w:r>
        <w:rPr>
          <w:rFonts w:ascii="仿宋" w:eastAsia="仿宋" w:hAnsi="仿宋" w:hint="eastAsia"/>
          <w:sz w:val="32"/>
          <w:szCs w:val="32"/>
        </w:rPr>
        <w:t>项目已具备采购条件，现决定通过议标的方式择优选择合格的施工企业，有关事项公告如下：</w:t>
      </w:r>
    </w:p>
    <w:p w:rsidR="00FA0C6C" w:rsidRPr="000E1525" w:rsidRDefault="00FA0C6C" w:rsidP="00FA0C6C">
      <w:pPr>
        <w:ind w:firstLine="645"/>
        <w:rPr>
          <w:rFonts w:ascii="仿宋" w:eastAsia="仿宋" w:hAnsi="仿宋"/>
          <w:b/>
          <w:sz w:val="32"/>
          <w:szCs w:val="32"/>
        </w:rPr>
      </w:pPr>
      <w:r w:rsidRPr="000E1525">
        <w:rPr>
          <w:rFonts w:ascii="仿宋" w:eastAsia="仿宋" w:hAnsi="仿宋" w:hint="eastAsia"/>
          <w:b/>
          <w:sz w:val="32"/>
          <w:szCs w:val="32"/>
        </w:rPr>
        <w:t>一、项目概况</w:t>
      </w:r>
      <w:r>
        <w:rPr>
          <w:rFonts w:ascii="仿宋" w:eastAsia="仿宋" w:hAnsi="仿宋" w:hint="eastAsia"/>
          <w:b/>
          <w:sz w:val="32"/>
          <w:szCs w:val="32"/>
        </w:rPr>
        <w:t>及范围</w:t>
      </w:r>
    </w:p>
    <w:p w:rsidR="00FA0C6C" w:rsidRPr="00FA0C6C" w:rsidRDefault="00FA0C6C" w:rsidP="00FA0C6C">
      <w:pPr>
        <w:ind w:firstLine="645"/>
        <w:rPr>
          <w:rFonts w:ascii="仿宋" w:eastAsia="仿宋" w:hAnsi="仿宋"/>
          <w:sz w:val="32"/>
          <w:szCs w:val="32"/>
        </w:rPr>
      </w:pPr>
      <w:r>
        <w:rPr>
          <w:rFonts w:ascii="仿宋" w:eastAsia="仿宋" w:hAnsi="仿宋" w:hint="eastAsia"/>
          <w:sz w:val="32"/>
          <w:szCs w:val="32"/>
        </w:rPr>
        <w:t>1、项目名称：</w:t>
      </w:r>
      <w:r w:rsidRPr="00FA0C6C">
        <w:rPr>
          <w:rFonts w:ascii="仿宋" w:eastAsia="仿宋" w:hAnsi="仿宋" w:hint="eastAsia"/>
          <w:sz w:val="32"/>
          <w:szCs w:val="32"/>
        </w:rPr>
        <w:t>新装办公楼中央空调电源敷设及配电箱改造</w:t>
      </w:r>
    </w:p>
    <w:p w:rsidR="00FA0C6C" w:rsidRDefault="00FA0C6C" w:rsidP="00FA0C6C">
      <w:pPr>
        <w:ind w:firstLine="645"/>
        <w:rPr>
          <w:rFonts w:ascii="仿宋" w:eastAsia="仿宋" w:hAnsi="仿宋"/>
          <w:sz w:val="32"/>
          <w:szCs w:val="32"/>
        </w:rPr>
      </w:pPr>
      <w:r>
        <w:rPr>
          <w:rFonts w:ascii="仿宋" w:eastAsia="仿宋" w:hAnsi="仿宋" w:hint="eastAsia"/>
          <w:sz w:val="32"/>
          <w:szCs w:val="32"/>
        </w:rPr>
        <w:t>2、项目地点：</w:t>
      </w:r>
      <w:r w:rsidR="00CB06C5" w:rsidRPr="00CB06C5">
        <w:rPr>
          <w:rFonts w:ascii="仿宋" w:eastAsia="仿宋" w:hAnsi="仿宋" w:hint="eastAsia"/>
          <w:sz w:val="32"/>
          <w:szCs w:val="32"/>
        </w:rPr>
        <w:t>滨城区黄河十二路以北、渤海五路以西公交调度中心</w:t>
      </w:r>
    </w:p>
    <w:p w:rsidR="00FA0C6C" w:rsidRDefault="00FA0C6C" w:rsidP="00787D80">
      <w:pPr>
        <w:ind w:firstLine="645"/>
        <w:rPr>
          <w:rFonts w:ascii="仿宋" w:eastAsia="仿宋" w:hAnsi="仿宋"/>
          <w:sz w:val="32"/>
          <w:szCs w:val="32"/>
        </w:rPr>
      </w:pPr>
      <w:r>
        <w:rPr>
          <w:rFonts w:ascii="仿宋" w:eastAsia="仿宋" w:hAnsi="仿宋" w:hint="eastAsia"/>
          <w:sz w:val="32"/>
          <w:szCs w:val="32"/>
        </w:rPr>
        <w:t>3、</w:t>
      </w:r>
      <w:r w:rsidR="00787D80">
        <w:rPr>
          <w:rFonts w:ascii="仿宋" w:eastAsia="仿宋" w:hAnsi="仿宋" w:hint="eastAsia"/>
          <w:sz w:val="32"/>
          <w:szCs w:val="32"/>
        </w:rPr>
        <w:t>施工</w:t>
      </w:r>
      <w:r>
        <w:rPr>
          <w:rFonts w:ascii="仿宋" w:eastAsia="仿宋" w:hAnsi="仿宋" w:hint="eastAsia"/>
          <w:sz w:val="32"/>
          <w:szCs w:val="32"/>
        </w:rPr>
        <w:t>范围：</w:t>
      </w:r>
      <w:r w:rsidR="00787D80">
        <w:rPr>
          <w:rFonts w:ascii="仿宋" w:eastAsia="仿宋" w:hAnsi="仿宋" w:hint="eastAsia"/>
          <w:sz w:val="32"/>
          <w:szCs w:val="32"/>
        </w:rPr>
        <w:t>详见工程量清单及其说明。</w:t>
      </w:r>
    </w:p>
    <w:p w:rsidR="00FA0C6C" w:rsidRDefault="00FA0C6C" w:rsidP="00FA0C6C">
      <w:pPr>
        <w:ind w:firstLine="645"/>
        <w:rPr>
          <w:rFonts w:ascii="仿宋" w:eastAsia="仿宋" w:hAnsi="仿宋"/>
          <w:sz w:val="32"/>
          <w:szCs w:val="32"/>
        </w:rPr>
      </w:pPr>
      <w:r>
        <w:rPr>
          <w:rFonts w:ascii="仿宋" w:eastAsia="仿宋" w:hAnsi="仿宋" w:hint="eastAsia"/>
          <w:sz w:val="32"/>
          <w:szCs w:val="32"/>
        </w:rPr>
        <w:t>4、计划投资：</w:t>
      </w:r>
      <w:r w:rsidR="00787D80">
        <w:rPr>
          <w:rFonts w:ascii="仿宋" w:eastAsia="仿宋" w:hAnsi="仿宋" w:hint="eastAsia"/>
          <w:sz w:val="32"/>
          <w:szCs w:val="32"/>
        </w:rPr>
        <w:t>141930元。</w:t>
      </w:r>
    </w:p>
    <w:p w:rsidR="00FA0C6C" w:rsidRDefault="00FA0C6C" w:rsidP="00FA0C6C">
      <w:pPr>
        <w:ind w:firstLine="645"/>
        <w:rPr>
          <w:rFonts w:ascii="仿宋" w:eastAsia="仿宋" w:hAnsi="仿宋"/>
          <w:sz w:val="32"/>
          <w:szCs w:val="32"/>
        </w:rPr>
      </w:pPr>
      <w:r>
        <w:rPr>
          <w:rFonts w:ascii="仿宋" w:eastAsia="仿宋" w:hAnsi="仿宋" w:hint="eastAsia"/>
          <w:sz w:val="32"/>
          <w:szCs w:val="32"/>
        </w:rPr>
        <w:t>5、资金来源：</w:t>
      </w:r>
      <w:r w:rsidR="00787D80">
        <w:rPr>
          <w:rFonts w:ascii="仿宋" w:eastAsia="仿宋" w:hAnsi="仿宋" w:hint="eastAsia"/>
          <w:sz w:val="32"/>
          <w:szCs w:val="32"/>
        </w:rPr>
        <w:t>自筹资金。</w:t>
      </w:r>
    </w:p>
    <w:p w:rsidR="00FA0C6C" w:rsidRDefault="00FA0C6C" w:rsidP="00FA0C6C">
      <w:pPr>
        <w:ind w:firstLine="645"/>
        <w:rPr>
          <w:rFonts w:ascii="仿宋" w:eastAsia="仿宋" w:hAnsi="仿宋"/>
          <w:sz w:val="32"/>
          <w:szCs w:val="32"/>
        </w:rPr>
      </w:pPr>
      <w:r>
        <w:rPr>
          <w:rFonts w:ascii="仿宋" w:eastAsia="仿宋" w:hAnsi="仿宋" w:hint="eastAsia"/>
          <w:sz w:val="32"/>
          <w:szCs w:val="32"/>
        </w:rPr>
        <w:t>6、计划工期：</w:t>
      </w:r>
      <w:r w:rsidR="00787D80">
        <w:rPr>
          <w:rFonts w:ascii="仿宋" w:eastAsia="仿宋" w:hAnsi="仿宋" w:hint="eastAsia"/>
          <w:sz w:val="32"/>
          <w:szCs w:val="32"/>
        </w:rPr>
        <w:t>15日历天。</w:t>
      </w:r>
    </w:p>
    <w:p w:rsidR="00FA0C6C" w:rsidRPr="000E1525" w:rsidRDefault="00FA0C6C" w:rsidP="00FA0C6C">
      <w:pPr>
        <w:ind w:firstLine="645"/>
        <w:rPr>
          <w:rFonts w:ascii="仿宋" w:eastAsia="仿宋" w:hAnsi="仿宋"/>
          <w:b/>
          <w:sz w:val="32"/>
          <w:szCs w:val="32"/>
        </w:rPr>
      </w:pPr>
      <w:r w:rsidRPr="000E1525">
        <w:rPr>
          <w:rFonts w:ascii="仿宋" w:eastAsia="仿宋" w:hAnsi="仿宋" w:hint="eastAsia"/>
          <w:b/>
          <w:sz w:val="32"/>
          <w:szCs w:val="32"/>
        </w:rPr>
        <w:t>二、投标人资格要求</w:t>
      </w:r>
    </w:p>
    <w:p w:rsidR="00FA0C6C" w:rsidRPr="000E1525" w:rsidRDefault="00FA0C6C" w:rsidP="00FA0C6C">
      <w:pPr>
        <w:ind w:firstLine="645"/>
        <w:rPr>
          <w:rFonts w:ascii="仿宋" w:eastAsia="仿宋" w:hAnsi="仿宋"/>
          <w:sz w:val="32"/>
          <w:szCs w:val="32"/>
        </w:rPr>
      </w:pPr>
      <w:r w:rsidRPr="000E1525">
        <w:rPr>
          <w:rFonts w:ascii="仿宋" w:eastAsia="仿宋" w:hAnsi="仿宋" w:hint="eastAsia"/>
          <w:sz w:val="32"/>
          <w:szCs w:val="32"/>
        </w:rPr>
        <w:t>1、</w:t>
      </w:r>
      <w:r w:rsidR="00787D80" w:rsidRPr="00787D80">
        <w:rPr>
          <w:rFonts w:ascii="仿宋" w:eastAsia="仿宋" w:hAnsi="仿宋" w:hint="eastAsia"/>
          <w:sz w:val="32"/>
          <w:szCs w:val="32"/>
        </w:rPr>
        <w:t>施工企业具有独立的法人资格且具有电力工程施工总承包三级及以上资质，有效期内有安全生产许可证，并在人员、设备、资金等方面具有相应的施工能力；</w:t>
      </w:r>
    </w:p>
    <w:p w:rsidR="00787D80" w:rsidRDefault="00FA0C6C" w:rsidP="00FA0C6C">
      <w:pPr>
        <w:ind w:firstLine="645"/>
        <w:rPr>
          <w:rFonts w:ascii="仿宋" w:eastAsia="仿宋" w:hAnsi="仿宋"/>
          <w:sz w:val="32"/>
          <w:szCs w:val="32"/>
        </w:rPr>
      </w:pPr>
      <w:r w:rsidRPr="000E1525">
        <w:rPr>
          <w:rFonts w:ascii="仿宋" w:eastAsia="仿宋" w:hAnsi="仿宋" w:hint="eastAsia"/>
          <w:sz w:val="32"/>
          <w:szCs w:val="32"/>
        </w:rPr>
        <w:t>2、</w:t>
      </w:r>
      <w:r w:rsidR="00787D80" w:rsidRPr="00787D80">
        <w:rPr>
          <w:rFonts w:ascii="仿宋" w:eastAsia="仿宋" w:hAnsi="仿宋" w:hint="eastAsia"/>
          <w:sz w:val="32"/>
          <w:szCs w:val="32"/>
        </w:rPr>
        <w:t>拟投入的施工负责人须具有机电工程专业国家二级及以上注册建造师资格，且必须在本单位注册,具有有效的安全生产考核合格B证；</w:t>
      </w:r>
    </w:p>
    <w:p w:rsidR="00FA0C6C" w:rsidRPr="000E1525" w:rsidRDefault="00FA0C6C" w:rsidP="00FA0C6C">
      <w:pPr>
        <w:ind w:firstLine="645"/>
        <w:rPr>
          <w:rFonts w:ascii="仿宋" w:eastAsia="仿宋" w:hAnsi="仿宋"/>
          <w:sz w:val="32"/>
          <w:szCs w:val="32"/>
        </w:rPr>
      </w:pPr>
      <w:r w:rsidRPr="000E1525">
        <w:rPr>
          <w:rFonts w:ascii="仿宋" w:eastAsia="仿宋" w:hAnsi="仿宋" w:hint="eastAsia"/>
          <w:sz w:val="32"/>
          <w:szCs w:val="32"/>
        </w:rPr>
        <w:t>3、本工程采购不接受联合体投标；</w:t>
      </w:r>
    </w:p>
    <w:p w:rsidR="00FA0C6C" w:rsidRDefault="00FA0C6C" w:rsidP="00FA0C6C">
      <w:pPr>
        <w:ind w:firstLine="645"/>
        <w:rPr>
          <w:rFonts w:ascii="仿宋" w:eastAsia="仿宋" w:hAnsi="仿宋"/>
          <w:sz w:val="32"/>
          <w:szCs w:val="32"/>
        </w:rPr>
      </w:pPr>
      <w:r w:rsidRPr="000E1525">
        <w:rPr>
          <w:rFonts w:ascii="仿宋" w:eastAsia="仿宋" w:hAnsi="仿宋" w:hint="eastAsia"/>
          <w:sz w:val="32"/>
          <w:szCs w:val="32"/>
        </w:rPr>
        <w:lastRenderedPageBreak/>
        <w:t>4、本工程实行资格后审。</w:t>
      </w:r>
    </w:p>
    <w:p w:rsidR="00FA0C6C" w:rsidRDefault="00FA0C6C" w:rsidP="00FA0C6C">
      <w:pPr>
        <w:rPr>
          <w:rFonts w:ascii="仿宋" w:eastAsia="仿宋" w:hAnsi="仿宋" w:cs="宋体"/>
          <w:b/>
          <w:kern w:val="0"/>
          <w:sz w:val="32"/>
          <w:szCs w:val="32"/>
        </w:rPr>
      </w:pPr>
      <w:r>
        <w:rPr>
          <w:rFonts w:ascii="仿宋" w:eastAsia="仿宋" w:hAnsi="仿宋" w:cs="宋体" w:hint="eastAsia"/>
          <w:b/>
          <w:kern w:val="0"/>
          <w:sz w:val="32"/>
          <w:szCs w:val="32"/>
        </w:rPr>
        <w:t>三、议标文件的获取</w:t>
      </w:r>
    </w:p>
    <w:p w:rsidR="00FA0C6C" w:rsidRPr="00D75A02" w:rsidRDefault="00FA0C6C" w:rsidP="00FA0C6C">
      <w:pPr>
        <w:ind w:firstLineChars="196" w:firstLine="627"/>
        <w:rPr>
          <w:rFonts w:ascii="仿宋" w:eastAsia="仿宋" w:hAnsi="仿宋" w:cs="宋体"/>
          <w:b/>
          <w:kern w:val="0"/>
          <w:sz w:val="32"/>
          <w:szCs w:val="32"/>
        </w:rPr>
      </w:pPr>
      <w:r>
        <w:rPr>
          <w:rFonts w:ascii="仿宋" w:eastAsia="仿宋" w:hAnsi="仿宋" w:cs="宋体" w:hint="eastAsia"/>
          <w:kern w:val="0"/>
          <w:sz w:val="32"/>
          <w:szCs w:val="32"/>
        </w:rPr>
        <w:t>凡符合资格要求的投标人，请于</w:t>
      </w:r>
      <w:r w:rsidR="00787D80" w:rsidRPr="001840A0">
        <w:rPr>
          <w:rFonts w:ascii="仿宋" w:eastAsia="仿宋" w:hAnsi="仿宋" w:cs="宋体" w:hint="eastAsia"/>
          <w:kern w:val="0"/>
          <w:sz w:val="32"/>
          <w:szCs w:val="32"/>
          <w:highlight w:val="yellow"/>
        </w:rPr>
        <w:t>2021</w:t>
      </w:r>
      <w:r w:rsidRPr="001840A0">
        <w:rPr>
          <w:rFonts w:ascii="仿宋" w:eastAsia="仿宋" w:hAnsi="仿宋" w:cs="宋体" w:hint="eastAsia"/>
          <w:kern w:val="0"/>
          <w:sz w:val="32"/>
          <w:szCs w:val="32"/>
          <w:highlight w:val="yellow"/>
        </w:rPr>
        <w:t>年</w:t>
      </w:r>
      <w:r w:rsidR="001840A0" w:rsidRPr="001840A0">
        <w:rPr>
          <w:rFonts w:ascii="仿宋" w:eastAsia="仿宋" w:hAnsi="仿宋" w:cs="宋体" w:hint="eastAsia"/>
          <w:kern w:val="0"/>
          <w:sz w:val="32"/>
          <w:szCs w:val="32"/>
          <w:highlight w:val="yellow"/>
        </w:rPr>
        <w:t>5</w:t>
      </w:r>
      <w:r w:rsidRPr="001840A0">
        <w:rPr>
          <w:rFonts w:ascii="仿宋" w:eastAsia="仿宋" w:hAnsi="仿宋" w:cs="宋体" w:hint="eastAsia"/>
          <w:kern w:val="0"/>
          <w:sz w:val="32"/>
          <w:szCs w:val="32"/>
          <w:highlight w:val="yellow"/>
        </w:rPr>
        <w:t>月</w:t>
      </w:r>
      <w:r w:rsidR="001840A0" w:rsidRPr="001840A0">
        <w:rPr>
          <w:rFonts w:ascii="仿宋" w:eastAsia="仿宋" w:hAnsi="仿宋" w:cs="宋体" w:hint="eastAsia"/>
          <w:kern w:val="0"/>
          <w:sz w:val="32"/>
          <w:szCs w:val="32"/>
          <w:highlight w:val="yellow"/>
        </w:rPr>
        <w:t>1</w:t>
      </w:r>
      <w:r w:rsidRPr="001840A0">
        <w:rPr>
          <w:rFonts w:ascii="仿宋" w:eastAsia="仿宋" w:hAnsi="仿宋" w:cs="宋体" w:hint="eastAsia"/>
          <w:kern w:val="0"/>
          <w:sz w:val="32"/>
          <w:szCs w:val="32"/>
          <w:highlight w:val="yellow"/>
        </w:rPr>
        <w:t>日至</w:t>
      </w:r>
      <w:r w:rsidR="00787D80" w:rsidRPr="001840A0">
        <w:rPr>
          <w:rFonts w:ascii="仿宋" w:eastAsia="仿宋" w:hAnsi="仿宋" w:cs="宋体" w:hint="eastAsia"/>
          <w:kern w:val="0"/>
          <w:sz w:val="32"/>
          <w:szCs w:val="32"/>
          <w:highlight w:val="yellow"/>
        </w:rPr>
        <w:t>2021</w:t>
      </w:r>
      <w:r w:rsidRPr="001840A0">
        <w:rPr>
          <w:rFonts w:ascii="仿宋" w:eastAsia="仿宋" w:hAnsi="仿宋" w:cs="宋体" w:hint="eastAsia"/>
          <w:kern w:val="0"/>
          <w:sz w:val="32"/>
          <w:szCs w:val="32"/>
          <w:highlight w:val="yellow"/>
        </w:rPr>
        <w:t>年</w:t>
      </w:r>
      <w:r w:rsidR="001840A0" w:rsidRPr="001840A0">
        <w:rPr>
          <w:rFonts w:ascii="仿宋" w:eastAsia="仿宋" w:hAnsi="仿宋" w:cs="宋体" w:hint="eastAsia"/>
          <w:kern w:val="0"/>
          <w:sz w:val="32"/>
          <w:szCs w:val="32"/>
          <w:highlight w:val="yellow"/>
        </w:rPr>
        <w:t>5</w:t>
      </w:r>
      <w:r w:rsidRPr="001840A0">
        <w:rPr>
          <w:rFonts w:ascii="仿宋" w:eastAsia="仿宋" w:hAnsi="仿宋" w:cs="宋体" w:hint="eastAsia"/>
          <w:kern w:val="0"/>
          <w:sz w:val="32"/>
          <w:szCs w:val="32"/>
          <w:highlight w:val="yellow"/>
        </w:rPr>
        <w:t>月</w:t>
      </w:r>
      <w:r w:rsidR="001840A0" w:rsidRPr="001840A0">
        <w:rPr>
          <w:rFonts w:ascii="仿宋" w:eastAsia="仿宋" w:hAnsi="仿宋" w:cs="宋体" w:hint="eastAsia"/>
          <w:kern w:val="0"/>
          <w:sz w:val="32"/>
          <w:szCs w:val="32"/>
          <w:highlight w:val="yellow"/>
        </w:rPr>
        <w:t>2</w:t>
      </w:r>
      <w:r w:rsidRPr="001840A0">
        <w:rPr>
          <w:rFonts w:ascii="仿宋" w:eastAsia="仿宋" w:hAnsi="仿宋" w:cs="宋体" w:hint="eastAsia"/>
          <w:kern w:val="0"/>
          <w:sz w:val="32"/>
          <w:szCs w:val="32"/>
          <w:highlight w:val="yellow"/>
        </w:rPr>
        <w:t>日</w:t>
      </w:r>
      <w:r w:rsidR="001840A0">
        <w:rPr>
          <w:rFonts w:ascii="仿宋" w:eastAsia="仿宋" w:hAnsi="仿宋" w:cs="宋体" w:hint="eastAsia"/>
          <w:kern w:val="0"/>
          <w:sz w:val="32"/>
          <w:szCs w:val="32"/>
        </w:rPr>
        <w:t>,</w:t>
      </w:r>
      <w:r>
        <w:rPr>
          <w:rFonts w:ascii="仿宋" w:eastAsia="仿宋" w:hAnsi="仿宋" w:cs="宋体" w:hint="eastAsia"/>
          <w:kern w:val="0"/>
          <w:sz w:val="32"/>
          <w:szCs w:val="32"/>
        </w:rPr>
        <w:t>每日上午</w:t>
      </w:r>
      <w:r>
        <w:rPr>
          <w:rFonts w:ascii="仿宋" w:eastAsia="仿宋" w:hAnsi="仿宋" w:cs="宋体"/>
          <w:kern w:val="0"/>
          <w:sz w:val="32"/>
          <w:szCs w:val="32"/>
        </w:rPr>
        <w:t>8</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时至1</w:t>
      </w:r>
      <w:r>
        <w:rPr>
          <w:rFonts w:ascii="仿宋" w:eastAsia="仿宋" w:hAnsi="仿宋" w:cs="宋体"/>
          <w:kern w:val="0"/>
          <w:sz w:val="32"/>
          <w:szCs w:val="32"/>
        </w:rPr>
        <w:t>1</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时，下午1</w:t>
      </w:r>
      <w:r>
        <w:rPr>
          <w:rFonts w:ascii="仿宋" w:eastAsia="仿宋" w:hAnsi="仿宋" w:cs="宋体"/>
          <w:kern w:val="0"/>
          <w:sz w:val="32"/>
          <w:szCs w:val="32"/>
        </w:rPr>
        <w:t>4</w:t>
      </w:r>
      <w:r>
        <w:rPr>
          <w:rFonts w:ascii="仿宋" w:eastAsia="仿宋" w:hAnsi="仿宋" w:cs="宋体" w:hint="eastAsia"/>
          <w:kern w:val="0"/>
          <w:sz w:val="32"/>
          <w:szCs w:val="32"/>
        </w:rPr>
        <w:t>:0</w:t>
      </w:r>
      <w:r>
        <w:rPr>
          <w:rFonts w:ascii="仿宋" w:eastAsia="仿宋" w:hAnsi="仿宋" w:cs="宋体"/>
          <w:kern w:val="0"/>
          <w:sz w:val="32"/>
          <w:szCs w:val="32"/>
        </w:rPr>
        <w:t>0</w:t>
      </w:r>
      <w:r>
        <w:rPr>
          <w:rFonts w:ascii="仿宋" w:eastAsia="仿宋" w:hAnsi="仿宋" w:cs="宋体" w:hint="eastAsia"/>
          <w:kern w:val="0"/>
          <w:sz w:val="32"/>
          <w:szCs w:val="32"/>
        </w:rPr>
        <w:t>时至1</w:t>
      </w:r>
      <w:r>
        <w:rPr>
          <w:rFonts w:ascii="仿宋" w:eastAsia="仿宋" w:hAnsi="仿宋" w:cs="宋体"/>
          <w:kern w:val="0"/>
          <w:sz w:val="32"/>
          <w:szCs w:val="32"/>
        </w:rPr>
        <w:t>7</w:t>
      </w:r>
      <w:r>
        <w:rPr>
          <w:rFonts w:ascii="仿宋" w:eastAsia="仿宋" w:hAnsi="仿宋" w:cs="宋体" w:hint="eastAsia"/>
          <w:kern w:val="0"/>
          <w:sz w:val="32"/>
          <w:szCs w:val="32"/>
        </w:rPr>
        <w:t>:0</w:t>
      </w:r>
      <w:r>
        <w:rPr>
          <w:rFonts w:ascii="仿宋" w:eastAsia="仿宋" w:hAnsi="仿宋" w:cs="宋体"/>
          <w:kern w:val="0"/>
          <w:sz w:val="32"/>
          <w:szCs w:val="32"/>
        </w:rPr>
        <w:t>0</w:t>
      </w:r>
      <w:r>
        <w:rPr>
          <w:rFonts w:ascii="仿宋" w:eastAsia="仿宋" w:hAnsi="仿宋" w:cs="宋体" w:hint="eastAsia"/>
          <w:kern w:val="0"/>
          <w:sz w:val="32"/>
          <w:szCs w:val="32"/>
        </w:rPr>
        <w:t>时到滨城区黄河十一路1061号滨州热力有限公司</w:t>
      </w:r>
      <w:r w:rsidR="00787D80">
        <w:rPr>
          <w:rFonts w:ascii="仿宋" w:eastAsia="仿宋" w:hAnsi="仿宋" w:cs="宋体" w:hint="eastAsia"/>
          <w:kern w:val="0"/>
          <w:sz w:val="32"/>
          <w:szCs w:val="32"/>
        </w:rPr>
        <w:t>电气自控部</w:t>
      </w:r>
      <w:r>
        <w:rPr>
          <w:rFonts w:ascii="仿宋" w:eastAsia="仿宋" w:hAnsi="仿宋" w:cs="宋体" w:hint="eastAsia"/>
          <w:kern w:val="0"/>
          <w:sz w:val="32"/>
          <w:szCs w:val="32"/>
        </w:rPr>
        <w:t>报名并领取《议标</w:t>
      </w:r>
      <w:r w:rsidR="008B3E0F">
        <w:rPr>
          <w:rFonts w:ascii="仿宋" w:eastAsia="仿宋" w:hAnsi="仿宋" w:cs="宋体" w:hint="eastAsia"/>
          <w:kern w:val="0"/>
          <w:sz w:val="32"/>
          <w:szCs w:val="32"/>
        </w:rPr>
        <w:t>文件</w:t>
      </w:r>
      <w:r>
        <w:rPr>
          <w:rFonts w:ascii="仿宋" w:eastAsia="仿宋" w:hAnsi="仿宋" w:cs="宋体" w:hint="eastAsia"/>
          <w:kern w:val="0"/>
          <w:sz w:val="32"/>
          <w:szCs w:val="32"/>
        </w:rPr>
        <w:t>》，逾期不予受理。报名时应提交的资料：</w:t>
      </w:r>
    </w:p>
    <w:p w:rsidR="00FA0C6C" w:rsidRDefault="00FA0C6C" w:rsidP="00FA0C6C">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、企业法人营业执照副本复印件一份；</w:t>
      </w:r>
    </w:p>
    <w:p w:rsidR="00FA0C6C" w:rsidRDefault="00FA0C6C" w:rsidP="00FA0C6C">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、授权委托书和受托人身份证复印件一份。</w:t>
      </w:r>
    </w:p>
    <w:p w:rsidR="00FA0C6C" w:rsidRDefault="00FA0C6C" w:rsidP="00FA0C6C">
      <w:pPr>
        <w:rPr>
          <w:rFonts w:ascii="仿宋" w:eastAsia="仿宋" w:hAnsi="仿宋" w:cs="宋体"/>
          <w:kern w:val="0"/>
          <w:sz w:val="32"/>
          <w:szCs w:val="32"/>
        </w:rPr>
      </w:pPr>
      <w:r>
        <w:rPr>
          <w:rFonts w:ascii="仿宋" w:eastAsia="仿宋" w:hAnsi="仿宋" w:cs="宋体" w:hint="eastAsia"/>
          <w:kern w:val="0"/>
          <w:sz w:val="32"/>
          <w:szCs w:val="32"/>
        </w:rPr>
        <w:t>注：上述资料均加盖投标人单位公章；本次议标不收取报名费。</w:t>
      </w:r>
    </w:p>
    <w:p w:rsidR="00FA0C6C" w:rsidRDefault="00FA0C6C" w:rsidP="00FA0C6C">
      <w:pPr>
        <w:rPr>
          <w:rFonts w:ascii="仿宋" w:eastAsia="仿宋" w:hAnsi="仿宋" w:cs="宋体"/>
          <w:b/>
          <w:kern w:val="0"/>
          <w:sz w:val="32"/>
          <w:szCs w:val="32"/>
        </w:rPr>
      </w:pPr>
      <w:r>
        <w:rPr>
          <w:rFonts w:ascii="仿宋" w:eastAsia="仿宋" w:hAnsi="仿宋" w:cs="宋体" w:hint="eastAsia"/>
          <w:b/>
          <w:kern w:val="0"/>
          <w:sz w:val="32"/>
          <w:szCs w:val="32"/>
        </w:rPr>
        <w:t>四、议标保证金</w:t>
      </w:r>
    </w:p>
    <w:p w:rsidR="00FA0C6C" w:rsidRDefault="00FA0C6C" w:rsidP="00FA0C6C">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无。</w:t>
      </w:r>
    </w:p>
    <w:p w:rsidR="00FA0C6C" w:rsidRDefault="00FA0C6C" w:rsidP="00FA0C6C">
      <w:pPr>
        <w:rPr>
          <w:rFonts w:ascii="仿宋" w:eastAsia="仿宋" w:hAnsi="仿宋" w:cs="宋体"/>
          <w:b/>
          <w:kern w:val="0"/>
          <w:sz w:val="32"/>
          <w:szCs w:val="32"/>
        </w:rPr>
      </w:pPr>
      <w:r>
        <w:rPr>
          <w:rFonts w:ascii="仿宋" w:eastAsia="仿宋" w:hAnsi="仿宋" w:cs="宋体" w:hint="eastAsia"/>
          <w:b/>
          <w:kern w:val="0"/>
          <w:sz w:val="32"/>
          <w:szCs w:val="32"/>
        </w:rPr>
        <w:t>五、投标截止时间</w:t>
      </w:r>
    </w:p>
    <w:p w:rsidR="00FA0C6C" w:rsidRDefault="00FA0C6C" w:rsidP="00FA0C6C">
      <w:pPr>
        <w:ind w:firstLineChars="200" w:firstLine="640"/>
        <w:rPr>
          <w:rFonts w:ascii="仿宋" w:eastAsia="仿宋" w:hAnsi="仿宋" w:cs="宋体"/>
          <w:kern w:val="0"/>
          <w:sz w:val="32"/>
          <w:szCs w:val="32"/>
        </w:rPr>
      </w:pPr>
      <w:r w:rsidRPr="001840A0">
        <w:rPr>
          <w:rFonts w:ascii="仿宋" w:eastAsia="仿宋" w:hAnsi="仿宋" w:cs="宋体" w:hint="eastAsia"/>
          <w:kern w:val="0"/>
          <w:sz w:val="32"/>
          <w:szCs w:val="32"/>
          <w:highlight w:val="yellow"/>
        </w:rPr>
        <w:t>2021年</w:t>
      </w:r>
      <w:r w:rsidR="001840A0" w:rsidRPr="001840A0">
        <w:rPr>
          <w:rFonts w:ascii="仿宋" w:eastAsia="仿宋" w:hAnsi="仿宋" w:cs="宋体" w:hint="eastAsia"/>
          <w:kern w:val="0"/>
          <w:sz w:val="32"/>
          <w:szCs w:val="32"/>
          <w:highlight w:val="yellow"/>
        </w:rPr>
        <w:t>5</w:t>
      </w:r>
      <w:r w:rsidRPr="001840A0">
        <w:rPr>
          <w:rFonts w:ascii="仿宋" w:eastAsia="仿宋" w:hAnsi="仿宋" w:cs="宋体" w:hint="eastAsia"/>
          <w:kern w:val="0"/>
          <w:sz w:val="32"/>
          <w:szCs w:val="32"/>
          <w:highlight w:val="yellow"/>
        </w:rPr>
        <w:t>月</w:t>
      </w:r>
      <w:r w:rsidR="001840A0" w:rsidRPr="001840A0">
        <w:rPr>
          <w:rFonts w:ascii="仿宋" w:eastAsia="仿宋" w:hAnsi="仿宋" w:cs="宋体" w:hint="eastAsia"/>
          <w:kern w:val="0"/>
          <w:sz w:val="32"/>
          <w:szCs w:val="32"/>
          <w:highlight w:val="yellow"/>
        </w:rPr>
        <w:t>6</w:t>
      </w:r>
      <w:r w:rsidRPr="001840A0">
        <w:rPr>
          <w:rFonts w:ascii="仿宋" w:eastAsia="仿宋" w:hAnsi="仿宋" w:cs="宋体" w:hint="eastAsia"/>
          <w:kern w:val="0"/>
          <w:sz w:val="32"/>
          <w:szCs w:val="32"/>
          <w:highlight w:val="yellow"/>
        </w:rPr>
        <w:t>日</w:t>
      </w:r>
      <w:r w:rsidR="001840A0" w:rsidRPr="001840A0">
        <w:rPr>
          <w:rFonts w:ascii="仿宋" w:eastAsia="仿宋" w:hAnsi="仿宋" w:cs="宋体" w:hint="eastAsia"/>
          <w:kern w:val="0"/>
          <w:sz w:val="32"/>
          <w:szCs w:val="32"/>
          <w:highlight w:val="yellow"/>
        </w:rPr>
        <w:t>8</w:t>
      </w:r>
      <w:r w:rsidRPr="001840A0">
        <w:rPr>
          <w:rFonts w:ascii="仿宋" w:eastAsia="仿宋" w:hAnsi="仿宋" w:cs="宋体" w:hint="eastAsia"/>
          <w:kern w:val="0"/>
          <w:sz w:val="32"/>
          <w:szCs w:val="32"/>
          <w:highlight w:val="yellow"/>
        </w:rPr>
        <w:t>时</w:t>
      </w:r>
      <w:r w:rsidR="00787D80" w:rsidRPr="001840A0">
        <w:rPr>
          <w:rFonts w:ascii="仿宋" w:eastAsia="仿宋" w:hAnsi="仿宋" w:cs="宋体" w:hint="eastAsia"/>
          <w:kern w:val="0"/>
          <w:sz w:val="32"/>
          <w:szCs w:val="32"/>
          <w:highlight w:val="yellow"/>
        </w:rPr>
        <w:t>30</w:t>
      </w:r>
      <w:r w:rsidRPr="001840A0">
        <w:rPr>
          <w:rFonts w:ascii="仿宋" w:eastAsia="仿宋" w:hAnsi="仿宋" w:cs="宋体" w:hint="eastAsia"/>
          <w:kern w:val="0"/>
          <w:sz w:val="32"/>
          <w:szCs w:val="32"/>
          <w:highlight w:val="yellow"/>
        </w:rPr>
        <w:t>分。</w:t>
      </w:r>
    </w:p>
    <w:p w:rsidR="00FA0C6C" w:rsidRDefault="00FA0C6C" w:rsidP="00FA0C6C">
      <w:pPr>
        <w:rPr>
          <w:rFonts w:ascii="仿宋" w:eastAsia="仿宋" w:hAnsi="仿宋" w:cs="宋体"/>
          <w:b/>
          <w:kern w:val="0"/>
          <w:sz w:val="32"/>
          <w:szCs w:val="32"/>
        </w:rPr>
      </w:pPr>
      <w:r>
        <w:rPr>
          <w:rFonts w:ascii="仿宋" w:eastAsia="仿宋" w:hAnsi="仿宋" w:cs="宋体" w:hint="eastAsia"/>
          <w:b/>
          <w:kern w:val="0"/>
          <w:sz w:val="32"/>
          <w:szCs w:val="32"/>
        </w:rPr>
        <w:t>六、开标地点</w:t>
      </w:r>
    </w:p>
    <w:p w:rsidR="00FA0C6C" w:rsidRDefault="00FA0C6C" w:rsidP="00FA0C6C">
      <w:pPr>
        <w:ind w:firstLineChars="200" w:firstLine="640"/>
        <w:rPr>
          <w:rFonts w:ascii="仿宋" w:eastAsia="仿宋" w:hAnsi="仿宋" w:cs="宋体"/>
          <w:kern w:val="0"/>
          <w:sz w:val="32"/>
          <w:szCs w:val="32"/>
        </w:rPr>
      </w:pPr>
      <w:r w:rsidRPr="0053465E">
        <w:rPr>
          <w:rFonts w:ascii="仿宋" w:eastAsia="仿宋" w:hAnsi="仿宋" w:cs="宋体" w:hint="eastAsia"/>
          <w:kern w:val="0"/>
          <w:sz w:val="32"/>
          <w:szCs w:val="32"/>
        </w:rPr>
        <w:t>滨州市滨城区黄河十一路1061号滨州热力有限公司二楼会议室</w:t>
      </w:r>
      <w:r>
        <w:rPr>
          <w:rFonts w:ascii="仿宋" w:eastAsia="仿宋" w:hAnsi="仿宋" w:cs="宋体" w:hint="eastAsia"/>
          <w:kern w:val="0"/>
          <w:sz w:val="32"/>
          <w:szCs w:val="32"/>
        </w:rPr>
        <w:t>。逾期送达的或者未送达指定地点的投标文件，采购人不予受理。</w:t>
      </w:r>
    </w:p>
    <w:p w:rsidR="00FA0C6C" w:rsidRDefault="00FA0C6C" w:rsidP="00FA0C6C">
      <w:pPr>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七、发布媒体</w:t>
      </w:r>
    </w:p>
    <w:p w:rsidR="00FA0C6C" w:rsidRPr="00D75A02" w:rsidRDefault="00FA0C6C" w:rsidP="00FA0C6C">
      <w:pPr>
        <w:ind w:firstLineChars="200" w:firstLine="640"/>
        <w:rPr>
          <w:rFonts w:ascii="仿宋" w:eastAsia="仿宋" w:hAnsi="仿宋" w:cs="宋体"/>
          <w:color w:val="000000"/>
          <w:kern w:val="0"/>
          <w:sz w:val="32"/>
          <w:szCs w:val="32"/>
        </w:rPr>
      </w:pPr>
      <w:r w:rsidRPr="00D75A02">
        <w:rPr>
          <w:rFonts w:ascii="仿宋" w:eastAsia="仿宋" w:hAnsi="仿宋" w:cs="宋体"/>
          <w:color w:val="000000"/>
          <w:kern w:val="0"/>
          <w:sz w:val="32"/>
          <w:szCs w:val="32"/>
        </w:rPr>
        <w:t>滨州热力有限公司网站</w:t>
      </w:r>
      <w:r w:rsidRPr="00D75A02">
        <w:rPr>
          <w:rFonts w:ascii="仿宋" w:eastAsia="仿宋" w:hAnsi="仿宋" w:cs="宋体" w:hint="eastAsia"/>
          <w:color w:val="000000"/>
          <w:kern w:val="0"/>
          <w:sz w:val="32"/>
          <w:szCs w:val="32"/>
        </w:rPr>
        <w:t>（</w:t>
      </w:r>
      <w:hyperlink r:id="rId8" w:history="1">
        <w:r w:rsidRPr="00787D80">
          <w:rPr>
            <w:color w:val="000000"/>
            <w:sz w:val="32"/>
            <w:szCs w:val="32"/>
          </w:rPr>
          <w:t>http://bzgr.cn/</w:t>
        </w:r>
      </w:hyperlink>
      <w:r w:rsidRPr="00D75A02">
        <w:rPr>
          <w:rFonts w:ascii="仿宋" w:eastAsia="仿宋" w:hAnsi="仿宋" w:cs="宋体" w:hint="eastAsia"/>
          <w:color w:val="000000"/>
          <w:kern w:val="0"/>
          <w:sz w:val="32"/>
          <w:szCs w:val="32"/>
        </w:rPr>
        <w:t>）。</w:t>
      </w:r>
    </w:p>
    <w:p w:rsidR="00FA0C6C" w:rsidRDefault="00FA0C6C" w:rsidP="00FA0C6C">
      <w:pPr>
        <w:rPr>
          <w:rFonts w:ascii="仿宋" w:eastAsia="仿宋" w:hAnsi="仿宋" w:cs="宋体"/>
          <w:b/>
          <w:kern w:val="0"/>
          <w:sz w:val="32"/>
          <w:szCs w:val="32"/>
        </w:rPr>
      </w:pPr>
      <w:r>
        <w:rPr>
          <w:rFonts w:ascii="仿宋" w:eastAsia="仿宋" w:hAnsi="仿宋" w:cs="宋体" w:hint="eastAsia"/>
          <w:b/>
          <w:kern w:val="0"/>
          <w:sz w:val="32"/>
          <w:szCs w:val="32"/>
        </w:rPr>
        <w:t>八、联系人及联系方式</w:t>
      </w:r>
    </w:p>
    <w:p w:rsidR="00FA0C6C" w:rsidRDefault="00FA0C6C" w:rsidP="00787D80">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联系人：</w:t>
      </w:r>
      <w:r w:rsidR="00787D80">
        <w:rPr>
          <w:rFonts w:ascii="仿宋" w:eastAsia="仿宋" w:hAnsi="仿宋" w:cs="宋体" w:hint="eastAsia"/>
          <w:kern w:val="0"/>
          <w:sz w:val="32"/>
          <w:szCs w:val="32"/>
        </w:rPr>
        <w:t>卞主任</w:t>
      </w:r>
      <w:r>
        <w:rPr>
          <w:rFonts w:ascii="仿宋" w:eastAsia="仿宋" w:hAnsi="仿宋" w:cs="宋体" w:hint="eastAsia"/>
          <w:kern w:val="0"/>
          <w:sz w:val="32"/>
          <w:szCs w:val="32"/>
        </w:rPr>
        <w:t xml:space="preserve">      联系电话：0543-</w:t>
      </w:r>
      <w:r w:rsidR="00787D80">
        <w:rPr>
          <w:rFonts w:ascii="仿宋" w:eastAsia="仿宋" w:hAnsi="仿宋" w:cs="宋体" w:hint="eastAsia"/>
          <w:kern w:val="0"/>
          <w:sz w:val="32"/>
          <w:szCs w:val="32"/>
        </w:rPr>
        <w:t>2198156</w:t>
      </w:r>
    </w:p>
    <w:p w:rsidR="001840A0" w:rsidRDefault="001840A0" w:rsidP="00787D80">
      <w:pPr>
        <w:ind w:firstLineChars="200" w:firstLine="640"/>
        <w:jc w:val="right"/>
        <w:rPr>
          <w:rFonts w:ascii="仿宋" w:eastAsia="仿宋" w:hAnsi="仿宋" w:cs="宋体"/>
          <w:kern w:val="0"/>
          <w:sz w:val="32"/>
          <w:szCs w:val="32"/>
        </w:rPr>
      </w:pPr>
    </w:p>
    <w:p w:rsidR="00FA0C6C" w:rsidRDefault="00FA0C6C" w:rsidP="00787D80">
      <w:pPr>
        <w:ind w:firstLineChars="200" w:firstLine="640"/>
        <w:jc w:val="right"/>
        <w:rPr>
          <w:rFonts w:ascii="仿宋" w:eastAsia="仿宋" w:hAnsi="仿宋" w:cs="宋体"/>
          <w:kern w:val="0"/>
          <w:sz w:val="32"/>
          <w:szCs w:val="32"/>
        </w:rPr>
      </w:pPr>
      <w:r>
        <w:rPr>
          <w:rFonts w:ascii="仿宋" w:eastAsia="仿宋" w:hAnsi="仿宋" w:cs="宋体" w:hint="eastAsia"/>
          <w:kern w:val="0"/>
          <w:sz w:val="32"/>
          <w:szCs w:val="32"/>
        </w:rPr>
        <w:lastRenderedPageBreak/>
        <w:t>滨州热力有限公司</w:t>
      </w:r>
    </w:p>
    <w:p w:rsidR="00FA0C6C" w:rsidRPr="00894D71" w:rsidRDefault="00FA0C6C" w:rsidP="00787D80">
      <w:pPr>
        <w:ind w:firstLineChars="200" w:firstLine="640"/>
        <w:jc w:val="right"/>
        <w:rPr>
          <w:rFonts w:ascii="仿宋" w:eastAsia="仿宋" w:hAnsi="仿宋" w:cs="宋体"/>
          <w:color w:val="0070C0"/>
          <w:kern w:val="0"/>
          <w:sz w:val="32"/>
          <w:szCs w:val="32"/>
        </w:rPr>
      </w:pPr>
      <w:r w:rsidRPr="00894D71">
        <w:rPr>
          <w:rFonts w:ascii="仿宋" w:eastAsia="仿宋" w:hAnsi="仿宋" w:cs="宋体" w:hint="eastAsia"/>
          <w:color w:val="0070C0"/>
          <w:kern w:val="0"/>
          <w:sz w:val="32"/>
          <w:szCs w:val="32"/>
        </w:rPr>
        <w:t>2021年</w:t>
      </w:r>
      <w:r w:rsidR="00894D71" w:rsidRPr="00894D71">
        <w:rPr>
          <w:rFonts w:ascii="仿宋" w:eastAsia="仿宋" w:hAnsi="仿宋" w:cs="宋体"/>
          <w:color w:val="0070C0"/>
          <w:kern w:val="0"/>
          <w:sz w:val="32"/>
          <w:szCs w:val="32"/>
        </w:rPr>
        <w:t>5</w:t>
      </w:r>
      <w:r w:rsidRPr="00894D71">
        <w:rPr>
          <w:rFonts w:ascii="仿宋" w:eastAsia="仿宋" w:hAnsi="仿宋" w:cs="宋体" w:hint="eastAsia"/>
          <w:color w:val="0070C0"/>
          <w:kern w:val="0"/>
          <w:sz w:val="32"/>
          <w:szCs w:val="32"/>
        </w:rPr>
        <w:t>月</w:t>
      </w:r>
      <w:r w:rsidR="00894D71" w:rsidRPr="00894D71">
        <w:rPr>
          <w:rFonts w:ascii="仿宋" w:eastAsia="仿宋" w:hAnsi="仿宋" w:cs="宋体"/>
          <w:color w:val="0070C0"/>
          <w:kern w:val="0"/>
          <w:sz w:val="32"/>
          <w:szCs w:val="32"/>
        </w:rPr>
        <w:t>1</w:t>
      </w:r>
      <w:r w:rsidRPr="00894D71">
        <w:rPr>
          <w:rFonts w:ascii="仿宋" w:eastAsia="仿宋" w:hAnsi="仿宋" w:cs="宋体" w:hint="eastAsia"/>
          <w:color w:val="0070C0"/>
          <w:kern w:val="0"/>
          <w:sz w:val="32"/>
          <w:szCs w:val="32"/>
        </w:rPr>
        <w:t>日</w:t>
      </w: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787D80" w:rsidRDefault="00787D80" w:rsidP="00787D80">
      <w:pPr>
        <w:jc w:val="center"/>
        <w:rPr>
          <w:rFonts w:ascii="楷体" w:eastAsia="楷体" w:hAnsi="楷体"/>
          <w:sz w:val="72"/>
          <w:szCs w:val="72"/>
        </w:rPr>
      </w:pPr>
    </w:p>
    <w:p w:rsidR="00787D80" w:rsidRDefault="00787D80" w:rsidP="00787D80">
      <w:pPr>
        <w:jc w:val="center"/>
        <w:rPr>
          <w:rFonts w:ascii="楷体" w:eastAsia="楷体" w:hAnsi="楷体"/>
          <w:sz w:val="72"/>
          <w:szCs w:val="72"/>
        </w:rPr>
      </w:pPr>
    </w:p>
    <w:p w:rsidR="008B3E0F" w:rsidRDefault="008B3E0F" w:rsidP="00787D80">
      <w:pPr>
        <w:jc w:val="center"/>
        <w:rPr>
          <w:rFonts w:ascii="楷体" w:eastAsia="楷体" w:hAnsi="楷体"/>
          <w:sz w:val="72"/>
          <w:szCs w:val="72"/>
        </w:rPr>
      </w:pPr>
    </w:p>
    <w:p w:rsidR="008B3E0F" w:rsidRDefault="008B3E0F" w:rsidP="00787D80">
      <w:pPr>
        <w:jc w:val="center"/>
        <w:rPr>
          <w:rFonts w:ascii="楷体" w:eastAsia="楷体" w:hAnsi="楷体"/>
          <w:sz w:val="72"/>
          <w:szCs w:val="72"/>
        </w:rPr>
      </w:pPr>
    </w:p>
    <w:p w:rsidR="008B3E0F" w:rsidRPr="008B3E0F" w:rsidRDefault="008B3E0F" w:rsidP="00787D80">
      <w:pPr>
        <w:jc w:val="center"/>
        <w:rPr>
          <w:rFonts w:ascii="楷体" w:eastAsia="楷体" w:hAnsi="楷体"/>
          <w:b/>
          <w:sz w:val="48"/>
          <w:szCs w:val="48"/>
        </w:rPr>
      </w:pPr>
    </w:p>
    <w:p w:rsidR="00787D80" w:rsidRPr="008B3E0F" w:rsidRDefault="00787D80" w:rsidP="00787D80">
      <w:pPr>
        <w:jc w:val="center"/>
        <w:rPr>
          <w:rFonts w:ascii="楷体" w:eastAsia="楷体" w:hAnsi="楷体"/>
          <w:b/>
          <w:sz w:val="36"/>
          <w:szCs w:val="36"/>
        </w:rPr>
      </w:pPr>
      <w:r w:rsidRPr="008B3E0F">
        <w:rPr>
          <w:rFonts w:ascii="楷体" w:eastAsia="楷体" w:hAnsi="楷体" w:hint="eastAsia"/>
          <w:b/>
          <w:sz w:val="48"/>
          <w:szCs w:val="48"/>
        </w:rPr>
        <w:t>新装办公楼中央空调电源敷设及配电箱改造</w:t>
      </w:r>
      <w:r w:rsidRPr="008B3E0F">
        <w:rPr>
          <w:rFonts w:ascii="楷体" w:eastAsia="楷体" w:hAnsi="楷体"/>
          <w:b/>
          <w:sz w:val="48"/>
          <w:szCs w:val="48"/>
        </w:rPr>
        <w:t>议标文件</w:t>
      </w: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黑体" w:eastAsia="黑体" w:hAnsi="黑体"/>
          <w:sz w:val="44"/>
          <w:szCs w:val="44"/>
        </w:rPr>
      </w:pPr>
    </w:p>
    <w:p w:rsidR="00787D80" w:rsidRDefault="00787D80" w:rsidP="00787D80">
      <w:pPr>
        <w:jc w:val="center"/>
        <w:rPr>
          <w:rFonts w:ascii="楷体" w:eastAsia="楷体" w:hAnsi="楷体"/>
          <w:sz w:val="10"/>
          <w:szCs w:val="10"/>
        </w:rPr>
      </w:pPr>
    </w:p>
    <w:p w:rsidR="00787D80" w:rsidRPr="008B3E0F" w:rsidRDefault="00787D80" w:rsidP="00787D80">
      <w:pPr>
        <w:jc w:val="center"/>
        <w:rPr>
          <w:rFonts w:ascii="楷体" w:eastAsia="楷体" w:hAnsi="楷体"/>
          <w:b/>
          <w:sz w:val="32"/>
          <w:szCs w:val="32"/>
        </w:rPr>
      </w:pPr>
      <w:r w:rsidRPr="008B3E0F">
        <w:rPr>
          <w:rFonts w:ascii="楷体" w:eastAsia="楷体" w:hAnsi="楷体"/>
          <w:b/>
          <w:sz w:val="32"/>
          <w:szCs w:val="32"/>
        </w:rPr>
        <w:t>滨州</w:t>
      </w:r>
      <w:r w:rsidRPr="008B3E0F">
        <w:rPr>
          <w:rFonts w:ascii="楷体" w:eastAsia="楷体" w:hAnsi="楷体" w:hint="eastAsia"/>
          <w:b/>
          <w:sz w:val="32"/>
          <w:szCs w:val="32"/>
        </w:rPr>
        <w:t>热力</w:t>
      </w:r>
      <w:r w:rsidRPr="008B3E0F">
        <w:rPr>
          <w:rFonts w:ascii="楷体" w:eastAsia="楷体" w:hAnsi="楷体"/>
          <w:b/>
          <w:sz w:val="32"/>
          <w:szCs w:val="32"/>
        </w:rPr>
        <w:t>有限公司</w:t>
      </w:r>
    </w:p>
    <w:p w:rsidR="00787D80" w:rsidRPr="008B3E0F" w:rsidRDefault="00787D80" w:rsidP="00787D80">
      <w:pPr>
        <w:jc w:val="center"/>
        <w:rPr>
          <w:rFonts w:ascii="楷体" w:eastAsia="楷体" w:hAnsi="楷体"/>
          <w:b/>
          <w:sz w:val="32"/>
          <w:szCs w:val="32"/>
        </w:rPr>
      </w:pPr>
      <w:r w:rsidRPr="008B3E0F">
        <w:rPr>
          <w:rFonts w:ascii="楷体" w:eastAsia="楷体" w:hAnsi="楷体" w:hint="eastAsia"/>
          <w:b/>
          <w:sz w:val="32"/>
          <w:szCs w:val="32"/>
        </w:rPr>
        <w:t>二○二一年</w:t>
      </w:r>
      <w:r w:rsidR="00E832D0" w:rsidRPr="00E832D0">
        <w:rPr>
          <w:rFonts w:ascii="楷体" w:eastAsia="楷体" w:hAnsi="楷体" w:hint="eastAsia"/>
          <w:b/>
          <w:color w:val="0070C0"/>
          <w:sz w:val="32"/>
          <w:szCs w:val="32"/>
        </w:rPr>
        <w:t>五</w:t>
      </w:r>
      <w:r w:rsidRPr="008B3E0F">
        <w:rPr>
          <w:rFonts w:ascii="楷体" w:eastAsia="楷体" w:hAnsi="楷体" w:hint="eastAsia"/>
          <w:b/>
          <w:sz w:val="32"/>
          <w:szCs w:val="32"/>
        </w:rPr>
        <w:t>月</w:t>
      </w:r>
    </w:p>
    <w:p w:rsidR="00787D80" w:rsidRDefault="00787D80" w:rsidP="00787D80">
      <w:pPr>
        <w:jc w:val="center"/>
        <w:rPr>
          <w:rFonts w:ascii="仿宋" w:eastAsia="仿宋" w:hAnsi="仿宋"/>
          <w:b/>
          <w:sz w:val="36"/>
          <w:szCs w:val="36"/>
        </w:rPr>
      </w:pPr>
    </w:p>
    <w:p w:rsidR="00787D80" w:rsidRDefault="00787D80">
      <w:pPr>
        <w:rPr>
          <w:rFonts w:ascii="仿宋" w:eastAsia="仿宋" w:hAnsi="仿宋"/>
          <w:sz w:val="32"/>
          <w:szCs w:val="32"/>
        </w:rPr>
      </w:pPr>
    </w:p>
    <w:p w:rsidR="00787D80" w:rsidRDefault="00787D80">
      <w:pPr>
        <w:rPr>
          <w:rFonts w:ascii="仿宋" w:eastAsia="仿宋" w:hAnsi="仿宋"/>
          <w:sz w:val="32"/>
          <w:szCs w:val="32"/>
        </w:rPr>
      </w:pPr>
    </w:p>
    <w:p w:rsidR="00D02D01" w:rsidRDefault="00D02D01">
      <w:pPr>
        <w:rPr>
          <w:rFonts w:ascii="仿宋" w:eastAsia="仿宋" w:hAnsi="仿宋"/>
          <w:sz w:val="32"/>
          <w:szCs w:val="32"/>
        </w:rPr>
      </w:pPr>
    </w:p>
    <w:p w:rsidR="00400EB3" w:rsidRDefault="00400EB3" w:rsidP="00400EB3">
      <w:pPr>
        <w:jc w:val="center"/>
        <w:rPr>
          <w:rFonts w:ascii="黑体" w:eastAsia="黑体" w:hAnsi="黑体"/>
          <w:sz w:val="10"/>
          <w:szCs w:val="10"/>
        </w:rPr>
      </w:pPr>
      <w:r>
        <w:rPr>
          <w:rFonts w:ascii="黑体" w:eastAsia="黑体" w:hAnsi="黑体" w:hint="eastAsia"/>
          <w:sz w:val="44"/>
          <w:szCs w:val="44"/>
        </w:rPr>
        <w:lastRenderedPageBreak/>
        <w:t>第一章  议标公告</w:t>
      </w:r>
    </w:p>
    <w:p w:rsidR="00400EB3" w:rsidRDefault="00400EB3" w:rsidP="00400EB3">
      <w:pPr>
        <w:jc w:val="center"/>
        <w:rPr>
          <w:rFonts w:ascii="黑体" w:eastAsia="黑体" w:hAnsi="黑体"/>
          <w:sz w:val="10"/>
          <w:szCs w:val="10"/>
        </w:rPr>
      </w:pPr>
    </w:p>
    <w:p w:rsidR="00400EB3" w:rsidRPr="000E1525" w:rsidRDefault="00400EB3" w:rsidP="00400EB3">
      <w:pPr>
        <w:jc w:val="center"/>
        <w:rPr>
          <w:rFonts w:ascii="仿宋" w:eastAsia="仿宋" w:hAnsi="仿宋"/>
          <w:b/>
          <w:sz w:val="32"/>
          <w:szCs w:val="32"/>
        </w:rPr>
      </w:pPr>
      <w:r w:rsidRPr="00FA0C6C">
        <w:rPr>
          <w:rFonts w:ascii="仿宋" w:eastAsia="仿宋" w:hAnsi="仿宋" w:hint="eastAsia"/>
          <w:b/>
          <w:color w:val="FF0000"/>
          <w:sz w:val="32"/>
          <w:szCs w:val="32"/>
          <w:u w:val="single"/>
        </w:rPr>
        <w:t>新装办公楼中央空调电源敷设及配电箱改造</w:t>
      </w:r>
      <w:r w:rsidR="00894D71" w:rsidRPr="00894D71">
        <w:rPr>
          <w:rFonts w:ascii="仿宋" w:eastAsia="仿宋" w:hAnsi="仿宋" w:hint="eastAsia"/>
          <w:b/>
          <w:color w:val="0070C0"/>
          <w:sz w:val="32"/>
          <w:szCs w:val="32"/>
        </w:rPr>
        <w:t>（二次）</w:t>
      </w:r>
      <w:r w:rsidRPr="000E1525">
        <w:rPr>
          <w:rFonts w:ascii="仿宋" w:eastAsia="仿宋" w:hAnsi="仿宋" w:hint="eastAsia"/>
          <w:b/>
          <w:sz w:val="32"/>
          <w:szCs w:val="32"/>
        </w:rPr>
        <w:t>议标公告</w:t>
      </w:r>
    </w:p>
    <w:p w:rsidR="00400EB3" w:rsidRDefault="00400EB3" w:rsidP="00400EB3">
      <w:pPr>
        <w:rPr>
          <w:rFonts w:ascii="仿宋" w:eastAsia="仿宋" w:hAnsi="仿宋"/>
          <w:sz w:val="32"/>
          <w:szCs w:val="32"/>
        </w:rPr>
      </w:pPr>
      <w:r>
        <w:rPr>
          <w:rFonts w:ascii="仿宋" w:eastAsia="仿宋" w:hAnsi="仿宋" w:hint="eastAsia"/>
          <w:sz w:val="32"/>
          <w:szCs w:val="32"/>
        </w:rPr>
        <w:t>各投标人：</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我单位</w:t>
      </w:r>
      <w:r w:rsidRPr="00FA0C6C">
        <w:rPr>
          <w:rFonts w:ascii="仿宋" w:eastAsia="仿宋" w:hAnsi="仿宋" w:hint="eastAsia"/>
          <w:sz w:val="32"/>
          <w:szCs w:val="32"/>
          <w:u w:val="single"/>
        </w:rPr>
        <w:t>新装办公楼中央空调电源敷设及配电箱改造</w:t>
      </w:r>
      <w:r>
        <w:rPr>
          <w:rFonts w:ascii="仿宋" w:eastAsia="仿宋" w:hAnsi="仿宋" w:hint="eastAsia"/>
          <w:sz w:val="32"/>
          <w:szCs w:val="32"/>
        </w:rPr>
        <w:t>项目已具备采购条件，现决定通过议标的方式择优选择合格的施工企业，有关事项公告如下：</w:t>
      </w:r>
    </w:p>
    <w:p w:rsidR="00400EB3" w:rsidRPr="000E1525" w:rsidRDefault="00400EB3" w:rsidP="00400EB3">
      <w:pPr>
        <w:ind w:firstLine="645"/>
        <w:rPr>
          <w:rFonts w:ascii="仿宋" w:eastAsia="仿宋" w:hAnsi="仿宋"/>
          <w:b/>
          <w:sz w:val="32"/>
          <w:szCs w:val="32"/>
        </w:rPr>
      </w:pPr>
      <w:r w:rsidRPr="000E1525">
        <w:rPr>
          <w:rFonts w:ascii="仿宋" w:eastAsia="仿宋" w:hAnsi="仿宋" w:hint="eastAsia"/>
          <w:b/>
          <w:sz w:val="32"/>
          <w:szCs w:val="32"/>
        </w:rPr>
        <w:t>一、项目概况</w:t>
      </w:r>
      <w:r>
        <w:rPr>
          <w:rFonts w:ascii="仿宋" w:eastAsia="仿宋" w:hAnsi="仿宋" w:hint="eastAsia"/>
          <w:b/>
          <w:sz w:val="32"/>
          <w:szCs w:val="32"/>
        </w:rPr>
        <w:t>及范围</w:t>
      </w:r>
    </w:p>
    <w:p w:rsidR="00400EB3" w:rsidRPr="00FA0C6C" w:rsidRDefault="00400EB3" w:rsidP="00400EB3">
      <w:pPr>
        <w:ind w:firstLine="645"/>
        <w:rPr>
          <w:rFonts w:ascii="仿宋" w:eastAsia="仿宋" w:hAnsi="仿宋"/>
          <w:sz w:val="32"/>
          <w:szCs w:val="32"/>
        </w:rPr>
      </w:pPr>
      <w:r>
        <w:rPr>
          <w:rFonts w:ascii="仿宋" w:eastAsia="仿宋" w:hAnsi="仿宋" w:hint="eastAsia"/>
          <w:sz w:val="32"/>
          <w:szCs w:val="32"/>
        </w:rPr>
        <w:t>1、项目名称：</w:t>
      </w:r>
      <w:r w:rsidRPr="00FA0C6C">
        <w:rPr>
          <w:rFonts w:ascii="仿宋" w:eastAsia="仿宋" w:hAnsi="仿宋" w:hint="eastAsia"/>
          <w:sz w:val="32"/>
          <w:szCs w:val="32"/>
        </w:rPr>
        <w:t>新装办公楼中央空调电源敷设及配电箱改造</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2、项目地点：</w:t>
      </w:r>
      <w:r w:rsidRPr="00CB06C5">
        <w:rPr>
          <w:rFonts w:ascii="仿宋" w:eastAsia="仿宋" w:hAnsi="仿宋" w:hint="eastAsia"/>
          <w:sz w:val="32"/>
          <w:szCs w:val="32"/>
        </w:rPr>
        <w:t>滨城区黄河十二路以北、渤海五路以西公交调度中心</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3、施工范围：详见工程量清单及其说明。</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4、计划投资：141930元。</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5、资金来源：自筹资金。</w:t>
      </w:r>
    </w:p>
    <w:p w:rsidR="00400EB3" w:rsidRDefault="00400EB3" w:rsidP="00400EB3">
      <w:pPr>
        <w:ind w:firstLine="645"/>
        <w:rPr>
          <w:rFonts w:ascii="仿宋" w:eastAsia="仿宋" w:hAnsi="仿宋"/>
          <w:sz w:val="32"/>
          <w:szCs w:val="32"/>
        </w:rPr>
      </w:pPr>
      <w:r>
        <w:rPr>
          <w:rFonts w:ascii="仿宋" w:eastAsia="仿宋" w:hAnsi="仿宋" w:hint="eastAsia"/>
          <w:sz w:val="32"/>
          <w:szCs w:val="32"/>
        </w:rPr>
        <w:t>6、计划工期：15日历天。</w:t>
      </w:r>
    </w:p>
    <w:p w:rsidR="00400EB3" w:rsidRPr="000E1525" w:rsidRDefault="00400EB3" w:rsidP="00400EB3">
      <w:pPr>
        <w:ind w:firstLine="645"/>
        <w:rPr>
          <w:rFonts w:ascii="仿宋" w:eastAsia="仿宋" w:hAnsi="仿宋"/>
          <w:b/>
          <w:sz w:val="32"/>
          <w:szCs w:val="32"/>
        </w:rPr>
      </w:pPr>
      <w:r w:rsidRPr="000E1525">
        <w:rPr>
          <w:rFonts w:ascii="仿宋" w:eastAsia="仿宋" w:hAnsi="仿宋" w:hint="eastAsia"/>
          <w:b/>
          <w:sz w:val="32"/>
          <w:szCs w:val="32"/>
        </w:rPr>
        <w:t>二、投标人资格要求</w:t>
      </w:r>
    </w:p>
    <w:p w:rsidR="00400EB3" w:rsidRPr="000E1525" w:rsidRDefault="00400EB3" w:rsidP="00400EB3">
      <w:pPr>
        <w:ind w:firstLine="645"/>
        <w:rPr>
          <w:rFonts w:ascii="仿宋" w:eastAsia="仿宋" w:hAnsi="仿宋"/>
          <w:sz w:val="32"/>
          <w:szCs w:val="32"/>
        </w:rPr>
      </w:pPr>
      <w:r w:rsidRPr="000E1525">
        <w:rPr>
          <w:rFonts w:ascii="仿宋" w:eastAsia="仿宋" w:hAnsi="仿宋" w:hint="eastAsia"/>
          <w:sz w:val="32"/>
          <w:szCs w:val="32"/>
        </w:rPr>
        <w:t>1、</w:t>
      </w:r>
      <w:r w:rsidRPr="00787D80">
        <w:rPr>
          <w:rFonts w:ascii="仿宋" w:eastAsia="仿宋" w:hAnsi="仿宋" w:hint="eastAsia"/>
          <w:sz w:val="32"/>
          <w:szCs w:val="32"/>
        </w:rPr>
        <w:t>施工企业具有独立的法人资格且具有电力工程施工总承包三级及以上资质，有效期内有安全生产许可证，并在人员、设备、资金等方面具有相应的施工能力；</w:t>
      </w:r>
    </w:p>
    <w:p w:rsidR="00400EB3" w:rsidRDefault="00400EB3" w:rsidP="00400EB3">
      <w:pPr>
        <w:ind w:firstLine="645"/>
        <w:rPr>
          <w:rFonts w:ascii="仿宋" w:eastAsia="仿宋" w:hAnsi="仿宋"/>
          <w:sz w:val="32"/>
          <w:szCs w:val="32"/>
        </w:rPr>
      </w:pPr>
      <w:r w:rsidRPr="000E1525">
        <w:rPr>
          <w:rFonts w:ascii="仿宋" w:eastAsia="仿宋" w:hAnsi="仿宋" w:hint="eastAsia"/>
          <w:sz w:val="32"/>
          <w:szCs w:val="32"/>
        </w:rPr>
        <w:t>2、</w:t>
      </w:r>
      <w:r w:rsidRPr="00787D80">
        <w:rPr>
          <w:rFonts w:ascii="仿宋" w:eastAsia="仿宋" w:hAnsi="仿宋" w:hint="eastAsia"/>
          <w:sz w:val="32"/>
          <w:szCs w:val="32"/>
        </w:rPr>
        <w:t>拟投入的施工负责人须具有机电工程专业国家二级及以上注册建造师资格，且必须在本单位注册,具有有效的安全生产考核合格B证；</w:t>
      </w:r>
    </w:p>
    <w:p w:rsidR="00400EB3" w:rsidRPr="000E1525" w:rsidRDefault="00400EB3" w:rsidP="00400EB3">
      <w:pPr>
        <w:ind w:firstLine="645"/>
        <w:rPr>
          <w:rFonts w:ascii="仿宋" w:eastAsia="仿宋" w:hAnsi="仿宋"/>
          <w:sz w:val="32"/>
          <w:szCs w:val="32"/>
        </w:rPr>
      </w:pPr>
      <w:r w:rsidRPr="000E1525">
        <w:rPr>
          <w:rFonts w:ascii="仿宋" w:eastAsia="仿宋" w:hAnsi="仿宋" w:hint="eastAsia"/>
          <w:sz w:val="32"/>
          <w:szCs w:val="32"/>
        </w:rPr>
        <w:t>3、本工程采购不接受联合体投标；</w:t>
      </w:r>
    </w:p>
    <w:p w:rsidR="00400EB3" w:rsidRDefault="00400EB3" w:rsidP="00400EB3">
      <w:pPr>
        <w:ind w:firstLine="645"/>
        <w:rPr>
          <w:rFonts w:ascii="仿宋" w:eastAsia="仿宋" w:hAnsi="仿宋"/>
          <w:sz w:val="32"/>
          <w:szCs w:val="32"/>
        </w:rPr>
      </w:pPr>
      <w:r w:rsidRPr="000E1525">
        <w:rPr>
          <w:rFonts w:ascii="仿宋" w:eastAsia="仿宋" w:hAnsi="仿宋" w:hint="eastAsia"/>
          <w:sz w:val="32"/>
          <w:szCs w:val="32"/>
        </w:rPr>
        <w:lastRenderedPageBreak/>
        <w:t>4、本工程实行资格后审。</w:t>
      </w:r>
    </w:p>
    <w:p w:rsidR="00400EB3" w:rsidRDefault="00400EB3" w:rsidP="00400EB3">
      <w:pPr>
        <w:rPr>
          <w:rFonts w:ascii="仿宋" w:eastAsia="仿宋" w:hAnsi="仿宋" w:cs="宋体"/>
          <w:b/>
          <w:kern w:val="0"/>
          <w:sz w:val="32"/>
          <w:szCs w:val="32"/>
        </w:rPr>
      </w:pPr>
      <w:r>
        <w:rPr>
          <w:rFonts w:ascii="仿宋" w:eastAsia="仿宋" w:hAnsi="仿宋" w:cs="宋体" w:hint="eastAsia"/>
          <w:b/>
          <w:kern w:val="0"/>
          <w:sz w:val="32"/>
          <w:szCs w:val="32"/>
        </w:rPr>
        <w:t>三、议标文件的获取</w:t>
      </w:r>
    </w:p>
    <w:p w:rsidR="001840A0" w:rsidRPr="00D75A02" w:rsidRDefault="001840A0" w:rsidP="001840A0">
      <w:pPr>
        <w:ind w:firstLineChars="196" w:firstLine="627"/>
        <w:rPr>
          <w:rFonts w:ascii="仿宋" w:eastAsia="仿宋" w:hAnsi="仿宋" w:cs="宋体"/>
          <w:b/>
          <w:kern w:val="0"/>
          <w:sz w:val="32"/>
          <w:szCs w:val="32"/>
        </w:rPr>
      </w:pPr>
      <w:r>
        <w:rPr>
          <w:rFonts w:ascii="仿宋" w:eastAsia="仿宋" w:hAnsi="仿宋" w:cs="宋体" w:hint="eastAsia"/>
          <w:kern w:val="0"/>
          <w:sz w:val="32"/>
          <w:szCs w:val="32"/>
        </w:rPr>
        <w:t>凡符合资格要求的投标人，请于</w:t>
      </w:r>
      <w:r w:rsidRPr="001840A0">
        <w:rPr>
          <w:rFonts w:ascii="仿宋" w:eastAsia="仿宋" w:hAnsi="仿宋" w:cs="宋体" w:hint="eastAsia"/>
          <w:kern w:val="0"/>
          <w:sz w:val="32"/>
          <w:szCs w:val="32"/>
          <w:highlight w:val="yellow"/>
        </w:rPr>
        <w:t>2021年5月1日至2021年5月2日</w:t>
      </w:r>
      <w:r>
        <w:rPr>
          <w:rFonts w:ascii="仿宋" w:eastAsia="仿宋" w:hAnsi="仿宋" w:cs="宋体" w:hint="eastAsia"/>
          <w:kern w:val="0"/>
          <w:sz w:val="32"/>
          <w:szCs w:val="32"/>
        </w:rPr>
        <w:t>,每日上午</w:t>
      </w:r>
      <w:r>
        <w:rPr>
          <w:rFonts w:ascii="仿宋" w:eastAsia="仿宋" w:hAnsi="仿宋" w:cs="宋体"/>
          <w:kern w:val="0"/>
          <w:sz w:val="32"/>
          <w:szCs w:val="32"/>
        </w:rPr>
        <w:t>8</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时至1</w:t>
      </w:r>
      <w:r>
        <w:rPr>
          <w:rFonts w:ascii="仿宋" w:eastAsia="仿宋" w:hAnsi="仿宋" w:cs="宋体"/>
          <w:kern w:val="0"/>
          <w:sz w:val="32"/>
          <w:szCs w:val="32"/>
        </w:rPr>
        <w:t>1</w:t>
      </w:r>
      <w:r>
        <w:rPr>
          <w:rFonts w:ascii="仿宋" w:eastAsia="仿宋" w:hAnsi="仿宋" w:cs="宋体" w:hint="eastAsia"/>
          <w:kern w:val="0"/>
          <w:sz w:val="32"/>
          <w:szCs w:val="32"/>
        </w:rPr>
        <w:t>:3</w:t>
      </w:r>
      <w:r>
        <w:rPr>
          <w:rFonts w:ascii="仿宋" w:eastAsia="仿宋" w:hAnsi="仿宋" w:cs="宋体"/>
          <w:kern w:val="0"/>
          <w:sz w:val="32"/>
          <w:szCs w:val="32"/>
        </w:rPr>
        <w:t>0</w:t>
      </w:r>
      <w:r>
        <w:rPr>
          <w:rFonts w:ascii="仿宋" w:eastAsia="仿宋" w:hAnsi="仿宋" w:cs="宋体" w:hint="eastAsia"/>
          <w:kern w:val="0"/>
          <w:sz w:val="32"/>
          <w:szCs w:val="32"/>
        </w:rPr>
        <w:t>时，下午1</w:t>
      </w:r>
      <w:r>
        <w:rPr>
          <w:rFonts w:ascii="仿宋" w:eastAsia="仿宋" w:hAnsi="仿宋" w:cs="宋体"/>
          <w:kern w:val="0"/>
          <w:sz w:val="32"/>
          <w:szCs w:val="32"/>
        </w:rPr>
        <w:t>4</w:t>
      </w:r>
      <w:r>
        <w:rPr>
          <w:rFonts w:ascii="仿宋" w:eastAsia="仿宋" w:hAnsi="仿宋" w:cs="宋体" w:hint="eastAsia"/>
          <w:kern w:val="0"/>
          <w:sz w:val="32"/>
          <w:szCs w:val="32"/>
        </w:rPr>
        <w:t>:0</w:t>
      </w:r>
      <w:r>
        <w:rPr>
          <w:rFonts w:ascii="仿宋" w:eastAsia="仿宋" w:hAnsi="仿宋" w:cs="宋体"/>
          <w:kern w:val="0"/>
          <w:sz w:val="32"/>
          <w:szCs w:val="32"/>
        </w:rPr>
        <w:t>0</w:t>
      </w:r>
      <w:r>
        <w:rPr>
          <w:rFonts w:ascii="仿宋" w:eastAsia="仿宋" w:hAnsi="仿宋" w:cs="宋体" w:hint="eastAsia"/>
          <w:kern w:val="0"/>
          <w:sz w:val="32"/>
          <w:szCs w:val="32"/>
        </w:rPr>
        <w:t>时至1</w:t>
      </w:r>
      <w:r>
        <w:rPr>
          <w:rFonts w:ascii="仿宋" w:eastAsia="仿宋" w:hAnsi="仿宋" w:cs="宋体"/>
          <w:kern w:val="0"/>
          <w:sz w:val="32"/>
          <w:szCs w:val="32"/>
        </w:rPr>
        <w:t>7</w:t>
      </w:r>
      <w:r>
        <w:rPr>
          <w:rFonts w:ascii="仿宋" w:eastAsia="仿宋" w:hAnsi="仿宋" w:cs="宋体" w:hint="eastAsia"/>
          <w:kern w:val="0"/>
          <w:sz w:val="32"/>
          <w:szCs w:val="32"/>
        </w:rPr>
        <w:t>:0</w:t>
      </w:r>
      <w:r>
        <w:rPr>
          <w:rFonts w:ascii="仿宋" w:eastAsia="仿宋" w:hAnsi="仿宋" w:cs="宋体"/>
          <w:kern w:val="0"/>
          <w:sz w:val="32"/>
          <w:szCs w:val="32"/>
        </w:rPr>
        <w:t>0</w:t>
      </w:r>
      <w:r>
        <w:rPr>
          <w:rFonts w:ascii="仿宋" w:eastAsia="仿宋" w:hAnsi="仿宋" w:cs="宋体" w:hint="eastAsia"/>
          <w:kern w:val="0"/>
          <w:sz w:val="32"/>
          <w:szCs w:val="32"/>
        </w:rPr>
        <w:t>时到滨城区黄河十一路1061号滨州热力有限公司电气自控部报名并领取《议标文件》，逾期不予受理。报名时应提交的资料：</w:t>
      </w:r>
    </w:p>
    <w:p w:rsidR="00400EB3" w:rsidRDefault="00400EB3" w:rsidP="001840A0">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、企业法人营业执照副本复印件一份；</w:t>
      </w:r>
    </w:p>
    <w:p w:rsidR="00400EB3" w:rsidRDefault="00400EB3" w:rsidP="00400EB3">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、授权委托书和受托人身份证复印件一份。</w:t>
      </w:r>
    </w:p>
    <w:p w:rsidR="00400EB3" w:rsidRDefault="00400EB3" w:rsidP="00400EB3">
      <w:pPr>
        <w:rPr>
          <w:rFonts w:ascii="仿宋" w:eastAsia="仿宋" w:hAnsi="仿宋" w:cs="宋体"/>
          <w:kern w:val="0"/>
          <w:sz w:val="32"/>
          <w:szCs w:val="32"/>
        </w:rPr>
      </w:pPr>
      <w:r>
        <w:rPr>
          <w:rFonts w:ascii="仿宋" w:eastAsia="仿宋" w:hAnsi="仿宋" w:cs="宋体" w:hint="eastAsia"/>
          <w:kern w:val="0"/>
          <w:sz w:val="32"/>
          <w:szCs w:val="32"/>
        </w:rPr>
        <w:t>注：上述资料均加盖投标人单位公章；本次议标不收取报名费。</w:t>
      </w:r>
    </w:p>
    <w:p w:rsidR="00400EB3" w:rsidRDefault="00400EB3" w:rsidP="00400EB3">
      <w:pPr>
        <w:rPr>
          <w:rFonts w:ascii="仿宋" w:eastAsia="仿宋" w:hAnsi="仿宋" w:cs="宋体"/>
          <w:b/>
          <w:kern w:val="0"/>
          <w:sz w:val="32"/>
          <w:szCs w:val="32"/>
        </w:rPr>
      </w:pPr>
      <w:r>
        <w:rPr>
          <w:rFonts w:ascii="仿宋" w:eastAsia="仿宋" w:hAnsi="仿宋" w:cs="宋体" w:hint="eastAsia"/>
          <w:b/>
          <w:kern w:val="0"/>
          <w:sz w:val="32"/>
          <w:szCs w:val="32"/>
        </w:rPr>
        <w:t>四、议标保证金</w:t>
      </w:r>
    </w:p>
    <w:p w:rsidR="00400EB3" w:rsidRDefault="00400EB3" w:rsidP="00400EB3">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无。</w:t>
      </w:r>
    </w:p>
    <w:p w:rsidR="00400EB3" w:rsidRDefault="00400EB3" w:rsidP="00400EB3">
      <w:pPr>
        <w:rPr>
          <w:rFonts w:ascii="仿宋" w:eastAsia="仿宋" w:hAnsi="仿宋" w:cs="宋体"/>
          <w:b/>
          <w:kern w:val="0"/>
          <w:sz w:val="32"/>
          <w:szCs w:val="32"/>
        </w:rPr>
      </w:pPr>
      <w:r>
        <w:rPr>
          <w:rFonts w:ascii="仿宋" w:eastAsia="仿宋" w:hAnsi="仿宋" w:cs="宋体" w:hint="eastAsia"/>
          <w:b/>
          <w:kern w:val="0"/>
          <w:sz w:val="32"/>
          <w:szCs w:val="32"/>
        </w:rPr>
        <w:t>五、投标截止时间</w:t>
      </w:r>
    </w:p>
    <w:p w:rsidR="001840A0" w:rsidRDefault="001840A0" w:rsidP="001840A0">
      <w:pPr>
        <w:ind w:firstLineChars="200" w:firstLine="640"/>
        <w:rPr>
          <w:rFonts w:ascii="仿宋" w:eastAsia="仿宋" w:hAnsi="仿宋" w:cs="宋体"/>
          <w:kern w:val="0"/>
          <w:sz w:val="32"/>
          <w:szCs w:val="32"/>
        </w:rPr>
      </w:pPr>
      <w:r w:rsidRPr="001840A0">
        <w:rPr>
          <w:rFonts w:ascii="仿宋" w:eastAsia="仿宋" w:hAnsi="仿宋" w:cs="宋体" w:hint="eastAsia"/>
          <w:kern w:val="0"/>
          <w:sz w:val="32"/>
          <w:szCs w:val="32"/>
          <w:highlight w:val="yellow"/>
        </w:rPr>
        <w:t>2021年5月6日8时30分。</w:t>
      </w:r>
    </w:p>
    <w:p w:rsidR="00400EB3" w:rsidRDefault="00400EB3" w:rsidP="00400EB3">
      <w:pPr>
        <w:rPr>
          <w:rFonts w:ascii="仿宋" w:eastAsia="仿宋" w:hAnsi="仿宋" w:cs="宋体"/>
          <w:b/>
          <w:kern w:val="0"/>
          <w:sz w:val="32"/>
          <w:szCs w:val="32"/>
        </w:rPr>
      </w:pPr>
      <w:r>
        <w:rPr>
          <w:rFonts w:ascii="仿宋" w:eastAsia="仿宋" w:hAnsi="仿宋" w:cs="宋体" w:hint="eastAsia"/>
          <w:b/>
          <w:kern w:val="0"/>
          <w:sz w:val="32"/>
          <w:szCs w:val="32"/>
        </w:rPr>
        <w:t>六、开标地点</w:t>
      </w:r>
    </w:p>
    <w:p w:rsidR="00400EB3" w:rsidRDefault="00400EB3" w:rsidP="00400EB3">
      <w:pPr>
        <w:ind w:firstLineChars="200" w:firstLine="640"/>
        <w:rPr>
          <w:rFonts w:ascii="仿宋" w:eastAsia="仿宋" w:hAnsi="仿宋" w:cs="宋体"/>
          <w:kern w:val="0"/>
          <w:sz w:val="32"/>
          <w:szCs w:val="32"/>
        </w:rPr>
      </w:pPr>
      <w:r w:rsidRPr="0053465E">
        <w:rPr>
          <w:rFonts w:ascii="仿宋" w:eastAsia="仿宋" w:hAnsi="仿宋" w:cs="宋体" w:hint="eastAsia"/>
          <w:kern w:val="0"/>
          <w:sz w:val="32"/>
          <w:szCs w:val="32"/>
        </w:rPr>
        <w:t>滨州市滨城区黄河十一路1061号滨州热力有限公司二楼会议室</w:t>
      </w:r>
      <w:r>
        <w:rPr>
          <w:rFonts w:ascii="仿宋" w:eastAsia="仿宋" w:hAnsi="仿宋" w:cs="宋体" w:hint="eastAsia"/>
          <w:kern w:val="0"/>
          <w:sz w:val="32"/>
          <w:szCs w:val="32"/>
        </w:rPr>
        <w:t>。逾期送达的或者未送达指定地点的投标文件，采购人不予受理。</w:t>
      </w:r>
    </w:p>
    <w:p w:rsidR="00400EB3" w:rsidRDefault="00400EB3" w:rsidP="00400EB3">
      <w:pPr>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七、发布媒体</w:t>
      </w:r>
    </w:p>
    <w:p w:rsidR="00400EB3" w:rsidRPr="00D75A02" w:rsidRDefault="00400EB3" w:rsidP="00400EB3">
      <w:pPr>
        <w:ind w:firstLineChars="200" w:firstLine="640"/>
        <w:rPr>
          <w:rFonts w:ascii="仿宋" w:eastAsia="仿宋" w:hAnsi="仿宋" w:cs="宋体"/>
          <w:color w:val="000000"/>
          <w:kern w:val="0"/>
          <w:sz w:val="32"/>
          <w:szCs w:val="32"/>
        </w:rPr>
      </w:pPr>
      <w:r w:rsidRPr="00D75A02">
        <w:rPr>
          <w:rFonts w:ascii="仿宋" w:eastAsia="仿宋" w:hAnsi="仿宋" w:cs="宋体"/>
          <w:color w:val="000000"/>
          <w:kern w:val="0"/>
          <w:sz w:val="32"/>
          <w:szCs w:val="32"/>
        </w:rPr>
        <w:t>滨州热力有限公司网站</w:t>
      </w:r>
      <w:r w:rsidRPr="00D75A02">
        <w:rPr>
          <w:rFonts w:ascii="仿宋" w:eastAsia="仿宋" w:hAnsi="仿宋" w:cs="宋体" w:hint="eastAsia"/>
          <w:color w:val="000000"/>
          <w:kern w:val="0"/>
          <w:sz w:val="32"/>
          <w:szCs w:val="32"/>
        </w:rPr>
        <w:t>（</w:t>
      </w:r>
      <w:hyperlink r:id="rId9" w:history="1">
        <w:r w:rsidRPr="00787D80">
          <w:rPr>
            <w:color w:val="000000"/>
            <w:sz w:val="32"/>
            <w:szCs w:val="32"/>
          </w:rPr>
          <w:t>http://bzgr.cn/</w:t>
        </w:r>
      </w:hyperlink>
      <w:r w:rsidRPr="00D75A02">
        <w:rPr>
          <w:rFonts w:ascii="仿宋" w:eastAsia="仿宋" w:hAnsi="仿宋" w:cs="宋体" w:hint="eastAsia"/>
          <w:color w:val="000000"/>
          <w:kern w:val="0"/>
          <w:sz w:val="32"/>
          <w:szCs w:val="32"/>
        </w:rPr>
        <w:t>）。</w:t>
      </w:r>
    </w:p>
    <w:p w:rsidR="00400EB3" w:rsidRDefault="00400EB3" w:rsidP="00400EB3">
      <w:pPr>
        <w:rPr>
          <w:rFonts w:ascii="仿宋" w:eastAsia="仿宋" w:hAnsi="仿宋" w:cs="宋体"/>
          <w:b/>
          <w:kern w:val="0"/>
          <w:sz w:val="32"/>
          <w:szCs w:val="32"/>
        </w:rPr>
      </w:pPr>
      <w:r>
        <w:rPr>
          <w:rFonts w:ascii="仿宋" w:eastAsia="仿宋" w:hAnsi="仿宋" w:cs="宋体" w:hint="eastAsia"/>
          <w:b/>
          <w:kern w:val="0"/>
          <w:sz w:val="32"/>
          <w:szCs w:val="32"/>
        </w:rPr>
        <w:t>八、联系人及联系方式</w:t>
      </w:r>
    </w:p>
    <w:p w:rsidR="00400EB3" w:rsidRDefault="00400EB3" w:rsidP="00400EB3">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联系人：卞主任      联系电话：0543-2198156</w:t>
      </w:r>
    </w:p>
    <w:p w:rsidR="001840A0" w:rsidRDefault="001840A0" w:rsidP="00400EB3">
      <w:pPr>
        <w:ind w:firstLineChars="200" w:firstLine="640"/>
        <w:jc w:val="right"/>
        <w:rPr>
          <w:rFonts w:ascii="仿宋" w:eastAsia="仿宋" w:hAnsi="仿宋" w:cs="宋体"/>
          <w:kern w:val="0"/>
          <w:sz w:val="32"/>
          <w:szCs w:val="32"/>
        </w:rPr>
      </w:pPr>
    </w:p>
    <w:p w:rsidR="00400EB3" w:rsidRDefault="00400EB3" w:rsidP="00400EB3">
      <w:pPr>
        <w:ind w:firstLineChars="200" w:firstLine="640"/>
        <w:jc w:val="right"/>
        <w:rPr>
          <w:rFonts w:ascii="仿宋" w:eastAsia="仿宋" w:hAnsi="仿宋" w:cs="宋体"/>
          <w:kern w:val="0"/>
          <w:sz w:val="32"/>
          <w:szCs w:val="32"/>
        </w:rPr>
      </w:pPr>
      <w:r>
        <w:rPr>
          <w:rFonts w:ascii="仿宋" w:eastAsia="仿宋" w:hAnsi="仿宋" w:cs="宋体" w:hint="eastAsia"/>
          <w:kern w:val="0"/>
          <w:sz w:val="32"/>
          <w:szCs w:val="32"/>
        </w:rPr>
        <w:lastRenderedPageBreak/>
        <w:t>滨州热力有限公司</w:t>
      </w:r>
    </w:p>
    <w:p w:rsidR="00400EB3" w:rsidRPr="00894D71" w:rsidRDefault="00400EB3" w:rsidP="00400EB3">
      <w:pPr>
        <w:ind w:firstLineChars="200" w:firstLine="640"/>
        <w:jc w:val="right"/>
        <w:rPr>
          <w:rFonts w:ascii="仿宋" w:eastAsia="仿宋" w:hAnsi="仿宋" w:cs="宋体"/>
          <w:color w:val="0070C0"/>
          <w:kern w:val="0"/>
          <w:sz w:val="32"/>
          <w:szCs w:val="32"/>
        </w:rPr>
      </w:pPr>
      <w:r w:rsidRPr="00894D71">
        <w:rPr>
          <w:rFonts w:ascii="仿宋" w:eastAsia="仿宋" w:hAnsi="仿宋" w:cs="宋体" w:hint="eastAsia"/>
          <w:color w:val="0070C0"/>
          <w:kern w:val="0"/>
          <w:sz w:val="32"/>
          <w:szCs w:val="32"/>
        </w:rPr>
        <w:t>2021年</w:t>
      </w:r>
      <w:r w:rsidR="00894D71" w:rsidRPr="00894D71">
        <w:rPr>
          <w:rFonts w:ascii="仿宋" w:eastAsia="仿宋" w:hAnsi="仿宋" w:cs="宋体"/>
          <w:color w:val="0070C0"/>
          <w:kern w:val="0"/>
          <w:sz w:val="32"/>
          <w:szCs w:val="32"/>
        </w:rPr>
        <w:t>5</w:t>
      </w:r>
      <w:r w:rsidRPr="00894D71">
        <w:rPr>
          <w:rFonts w:ascii="仿宋" w:eastAsia="仿宋" w:hAnsi="仿宋" w:cs="宋体" w:hint="eastAsia"/>
          <w:color w:val="0070C0"/>
          <w:kern w:val="0"/>
          <w:sz w:val="32"/>
          <w:szCs w:val="32"/>
        </w:rPr>
        <w:t>月</w:t>
      </w:r>
      <w:r w:rsidR="00894D71" w:rsidRPr="00894D71">
        <w:rPr>
          <w:rFonts w:ascii="仿宋" w:eastAsia="仿宋" w:hAnsi="仿宋" w:cs="宋体"/>
          <w:color w:val="0070C0"/>
          <w:kern w:val="0"/>
          <w:sz w:val="32"/>
          <w:szCs w:val="32"/>
        </w:rPr>
        <w:t>1</w:t>
      </w:r>
      <w:r w:rsidRPr="00894D71">
        <w:rPr>
          <w:rFonts w:ascii="仿宋" w:eastAsia="仿宋" w:hAnsi="仿宋" w:cs="宋体" w:hint="eastAsia"/>
          <w:color w:val="0070C0"/>
          <w:kern w:val="0"/>
          <w:sz w:val="32"/>
          <w:szCs w:val="32"/>
        </w:rPr>
        <w:t>日</w:t>
      </w:r>
    </w:p>
    <w:p w:rsidR="00400EB3" w:rsidRDefault="00400EB3" w:rsidP="00400EB3">
      <w:pPr>
        <w:rPr>
          <w:rFonts w:ascii="仿宋" w:eastAsia="仿宋" w:hAnsi="仿宋"/>
          <w:sz w:val="32"/>
          <w:szCs w:val="32"/>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400EB3" w:rsidRDefault="00400EB3">
      <w:pPr>
        <w:jc w:val="center"/>
        <w:rPr>
          <w:rFonts w:ascii="黑体" w:eastAsia="黑体" w:hAnsi="黑体"/>
          <w:sz w:val="44"/>
          <w:szCs w:val="44"/>
        </w:rPr>
      </w:pPr>
    </w:p>
    <w:p w:rsidR="00D02D01" w:rsidRDefault="00D02D01">
      <w:pPr>
        <w:jc w:val="center"/>
        <w:rPr>
          <w:rFonts w:ascii="黑体" w:eastAsia="黑体" w:hAnsi="黑体"/>
          <w:sz w:val="44"/>
          <w:szCs w:val="44"/>
        </w:rPr>
      </w:pPr>
    </w:p>
    <w:p w:rsidR="00D02D01" w:rsidRDefault="00D02D01">
      <w:pPr>
        <w:jc w:val="center"/>
        <w:rPr>
          <w:rFonts w:ascii="黑体" w:eastAsia="黑体" w:hAnsi="黑体"/>
          <w:sz w:val="44"/>
          <w:szCs w:val="44"/>
        </w:rPr>
      </w:pPr>
    </w:p>
    <w:p w:rsidR="00400EB3" w:rsidRPr="00400EB3" w:rsidRDefault="00400EB3">
      <w:pPr>
        <w:jc w:val="center"/>
        <w:rPr>
          <w:rFonts w:ascii="黑体" w:eastAsia="黑体" w:hAnsi="黑体"/>
          <w:sz w:val="44"/>
          <w:szCs w:val="44"/>
        </w:rPr>
      </w:pPr>
    </w:p>
    <w:p w:rsidR="00B321A4" w:rsidRDefault="008B3E0F">
      <w:pPr>
        <w:jc w:val="center"/>
        <w:rPr>
          <w:rFonts w:ascii="黑体" w:eastAsia="黑体" w:hAnsi="黑体"/>
          <w:sz w:val="10"/>
          <w:szCs w:val="10"/>
        </w:rPr>
      </w:pPr>
      <w:r>
        <w:rPr>
          <w:rFonts w:ascii="黑体" w:eastAsia="黑体" w:hAnsi="黑体" w:hint="eastAsia"/>
          <w:sz w:val="44"/>
          <w:szCs w:val="44"/>
        </w:rPr>
        <w:lastRenderedPageBreak/>
        <w:t>第</w:t>
      </w:r>
      <w:r w:rsidR="00400EB3">
        <w:rPr>
          <w:rFonts w:ascii="黑体" w:eastAsia="黑体" w:hAnsi="黑体" w:hint="eastAsia"/>
          <w:sz w:val="44"/>
          <w:szCs w:val="44"/>
        </w:rPr>
        <w:t>二</w:t>
      </w:r>
      <w:r>
        <w:rPr>
          <w:rFonts w:ascii="黑体" w:eastAsia="黑体" w:hAnsi="黑体" w:hint="eastAsia"/>
          <w:sz w:val="44"/>
          <w:szCs w:val="44"/>
        </w:rPr>
        <w:t xml:space="preserve">章  </w:t>
      </w:r>
      <w:r w:rsidR="00E61C1A">
        <w:rPr>
          <w:rFonts w:ascii="黑体" w:eastAsia="黑体" w:hAnsi="黑体" w:hint="eastAsia"/>
          <w:sz w:val="44"/>
          <w:szCs w:val="44"/>
        </w:rPr>
        <w:t>议标须知</w:t>
      </w:r>
    </w:p>
    <w:p w:rsidR="00B321A4" w:rsidRDefault="00B321A4">
      <w:pPr>
        <w:jc w:val="center"/>
        <w:rPr>
          <w:rFonts w:ascii="黑体" w:eastAsia="黑体" w:hAnsi="黑体"/>
          <w:sz w:val="10"/>
          <w:szCs w:val="10"/>
        </w:rPr>
      </w:pPr>
    </w:p>
    <w:p w:rsidR="00B321A4" w:rsidRDefault="00E61C1A">
      <w:pPr>
        <w:ind w:firstLineChars="200" w:firstLine="640"/>
        <w:rPr>
          <w:rFonts w:ascii="仿宋" w:eastAsia="仿宋" w:hAnsi="仿宋"/>
          <w:sz w:val="32"/>
          <w:szCs w:val="32"/>
        </w:rPr>
      </w:pPr>
      <w:r>
        <w:rPr>
          <w:rFonts w:ascii="仿宋" w:eastAsia="仿宋" w:hAnsi="仿宋" w:hint="eastAsia"/>
          <w:sz w:val="32"/>
          <w:szCs w:val="32"/>
        </w:rPr>
        <w:t>我公司现对新装办公楼中央空调电源敷设及配电箱改造项目进行议标，为投标单位提供公平、公正的竞争机会，本项目使用议标形式。投标人须知如下：</w:t>
      </w:r>
    </w:p>
    <w:p w:rsidR="00B321A4" w:rsidRDefault="00E61C1A">
      <w:pPr>
        <w:ind w:firstLine="645"/>
        <w:rPr>
          <w:rFonts w:ascii="仿宋" w:eastAsia="仿宋" w:hAnsi="仿宋"/>
          <w:b/>
          <w:sz w:val="32"/>
          <w:szCs w:val="32"/>
        </w:rPr>
      </w:pPr>
      <w:r>
        <w:rPr>
          <w:rFonts w:ascii="仿宋" w:eastAsia="仿宋" w:hAnsi="仿宋" w:hint="eastAsia"/>
          <w:b/>
          <w:sz w:val="32"/>
          <w:szCs w:val="32"/>
        </w:rPr>
        <w:t>一、项目概况</w:t>
      </w:r>
    </w:p>
    <w:p w:rsidR="00B321A4" w:rsidRDefault="00E61C1A">
      <w:pPr>
        <w:ind w:firstLine="645"/>
        <w:rPr>
          <w:rFonts w:ascii="仿宋" w:eastAsia="仿宋" w:hAnsi="仿宋"/>
          <w:sz w:val="32"/>
          <w:szCs w:val="32"/>
        </w:rPr>
      </w:pPr>
      <w:r>
        <w:rPr>
          <w:rFonts w:ascii="仿宋" w:eastAsia="仿宋" w:hAnsi="仿宋" w:hint="eastAsia"/>
          <w:sz w:val="32"/>
          <w:szCs w:val="32"/>
        </w:rPr>
        <w:t>（一）项目名称：新装办公楼中央空调电源敷设及配电箱改造项目。</w:t>
      </w:r>
    </w:p>
    <w:p w:rsidR="00787D80" w:rsidRDefault="00E61C1A" w:rsidP="00787D80">
      <w:pPr>
        <w:ind w:firstLine="645"/>
        <w:rPr>
          <w:rFonts w:ascii="仿宋" w:eastAsia="仿宋" w:hAnsi="仿宋"/>
          <w:sz w:val="32"/>
          <w:szCs w:val="32"/>
        </w:rPr>
      </w:pPr>
      <w:r>
        <w:rPr>
          <w:rFonts w:ascii="仿宋" w:eastAsia="仿宋" w:hAnsi="仿宋" w:hint="eastAsia"/>
          <w:sz w:val="32"/>
          <w:szCs w:val="32"/>
        </w:rPr>
        <w:t>（二）项目地点：</w:t>
      </w:r>
      <w:r w:rsidR="00787D80" w:rsidRPr="00CB06C5">
        <w:rPr>
          <w:rFonts w:ascii="仿宋" w:eastAsia="仿宋" w:hAnsi="仿宋" w:hint="eastAsia"/>
          <w:sz w:val="32"/>
          <w:szCs w:val="32"/>
        </w:rPr>
        <w:t>滨城区黄河十二路以北、渤海五路以西公交调度中心</w:t>
      </w:r>
      <w:r w:rsidR="00787D80">
        <w:rPr>
          <w:rFonts w:ascii="仿宋" w:eastAsia="仿宋" w:hAnsi="仿宋" w:hint="eastAsia"/>
          <w:sz w:val="32"/>
          <w:szCs w:val="32"/>
        </w:rPr>
        <w:t>。</w:t>
      </w:r>
    </w:p>
    <w:p w:rsidR="00787D80" w:rsidRPr="00787D80" w:rsidRDefault="00E61C1A" w:rsidP="00787D80">
      <w:pPr>
        <w:ind w:firstLine="645"/>
        <w:rPr>
          <w:rFonts w:ascii="仿宋" w:eastAsia="仿宋" w:hAnsi="仿宋"/>
          <w:sz w:val="32"/>
          <w:szCs w:val="32"/>
        </w:rPr>
      </w:pPr>
      <w:r>
        <w:rPr>
          <w:rFonts w:ascii="仿宋" w:eastAsia="仿宋" w:hAnsi="仿宋" w:hint="eastAsia"/>
          <w:sz w:val="32"/>
          <w:szCs w:val="32"/>
        </w:rPr>
        <w:t>（三）</w:t>
      </w:r>
      <w:r w:rsidR="00787D80">
        <w:rPr>
          <w:rFonts w:ascii="仿宋" w:eastAsia="仿宋" w:hAnsi="仿宋" w:hint="eastAsia"/>
          <w:sz w:val="32"/>
          <w:szCs w:val="32"/>
        </w:rPr>
        <w:t>施工</w:t>
      </w:r>
      <w:r>
        <w:rPr>
          <w:rFonts w:ascii="仿宋" w:eastAsia="仿宋" w:hAnsi="仿宋" w:hint="eastAsia"/>
          <w:sz w:val="32"/>
          <w:szCs w:val="32"/>
        </w:rPr>
        <w:t>内容</w:t>
      </w:r>
      <w:r w:rsidR="00787D80">
        <w:rPr>
          <w:rFonts w:ascii="仿宋" w:eastAsia="仿宋" w:hAnsi="仿宋" w:hint="eastAsia"/>
          <w:sz w:val="32"/>
          <w:szCs w:val="32"/>
        </w:rPr>
        <w:t>及要求：详见工程量清单及其说明。</w:t>
      </w:r>
    </w:p>
    <w:p w:rsidR="00B321A4" w:rsidRDefault="00E61C1A">
      <w:pPr>
        <w:ind w:firstLine="645"/>
        <w:rPr>
          <w:rFonts w:ascii="仿宋" w:eastAsia="仿宋" w:hAnsi="仿宋"/>
          <w:b/>
          <w:sz w:val="32"/>
          <w:szCs w:val="32"/>
        </w:rPr>
      </w:pPr>
      <w:r>
        <w:rPr>
          <w:rFonts w:ascii="仿宋" w:eastAsia="仿宋" w:hAnsi="仿宋" w:hint="eastAsia"/>
          <w:b/>
          <w:sz w:val="32"/>
          <w:szCs w:val="32"/>
        </w:rPr>
        <w:t>二、工期及质量要求</w:t>
      </w:r>
    </w:p>
    <w:p w:rsidR="00B321A4" w:rsidRDefault="00E61C1A">
      <w:pPr>
        <w:ind w:firstLine="645"/>
        <w:rPr>
          <w:rFonts w:ascii="仿宋" w:eastAsia="仿宋" w:hAnsi="仿宋"/>
          <w:sz w:val="32"/>
          <w:szCs w:val="32"/>
        </w:rPr>
      </w:pPr>
      <w:r>
        <w:rPr>
          <w:rFonts w:ascii="仿宋" w:eastAsia="仿宋" w:hAnsi="仿宋" w:hint="eastAsia"/>
          <w:sz w:val="32"/>
          <w:szCs w:val="32"/>
        </w:rPr>
        <w:t>（一）工期：15日历天。</w:t>
      </w:r>
    </w:p>
    <w:p w:rsidR="00B321A4" w:rsidRDefault="00E61C1A">
      <w:pPr>
        <w:ind w:firstLine="645"/>
        <w:rPr>
          <w:rFonts w:ascii="仿宋" w:eastAsia="仿宋" w:hAnsi="仿宋"/>
          <w:sz w:val="32"/>
          <w:szCs w:val="32"/>
        </w:rPr>
      </w:pPr>
      <w:r>
        <w:rPr>
          <w:rFonts w:ascii="仿宋" w:eastAsia="仿宋" w:hAnsi="仿宋" w:hint="eastAsia"/>
          <w:sz w:val="32"/>
          <w:szCs w:val="32"/>
        </w:rPr>
        <w:t>（二）质量标准：合格，达到国家和电力行业现行标准。</w:t>
      </w:r>
    </w:p>
    <w:p w:rsidR="00B321A4" w:rsidRDefault="00E61C1A">
      <w:pPr>
        <w:ind w:firstLine="645"/>
        <w:rPr>
          <w:rFonts w:ascii="仿宋" w:eastAsia="仿宋" w:hAnsi="仿宋"/>
          <w:sz w:val="32"/>
          <w:szCs w:val="32"/>
        </w:rPr>
      </w:pPr>
      <w:r>
        <w:rPr>
          <w:rFonts w:ascii="仿宋" w:eastAsia="仿宋" w:hAnsi="仿宋" w:hint="eastAsia"/>
          <w:sz w:val="32"/>
          <w:szCs w:val="32"/>
        </w:rPr>
        <w:t>（三）</w:t>
      </w:r>
      <w:r w:rsidR="008179E5" w:rsidRPr="00E977DB">
        <w:rPr>
          <w:rFonts w:ascii="仿宋" w:eastAsia="仿宋" w:hAnsi="仿宋" w:hint="eastAsia"/>
          <w:color w:val="FF0000"/>
          <w:sz w:val="32"/>
          <w:szCs w:val="32"/>
        </w:rPr>
        <w:t>缺陷责任期</w:t>
      </w:r>
      <w:r w:rsidRPr="00E977DB">
        <w:rPr>
          <w:rFonts w:ascii="仿宋" w:eastAsia="仿宋" w:hAnsi="仿宋" w:hint="eastAsia"/>
          <w:color w:val="FF0000"/>
          <w:sz w:val="32"/>
          <w:szCs w:val="32"/>
        </w:rPr>
        <w:t>：</w:t>
      </w:r>
      <w:r>
        <w:rPr>
          <w:rFonts w:ascii="仿宋" w:eastAsia="仿宋" w:hAnsi="仿宋" w:hint="eastAsia"/>
          <w:sz w:val="32"/>
          <w:szCs w:val="32"/>
        </w:rPr>
        <w:t>竣工验收后24个月。</w:t>
      </w:r>
    </w:p>
    <w:p w:rsidR="00B321A4" w:rsidRPr="00425350" w:rsidRDefault="00E61C1A">
      <w:pPr>
        <w:ind w:firstLine="645"/>
        <w:rPr>
          <w:rFonts w:ascii="仿宋" w:eastAsia="仿宋" w:hAnsi="仿宋"/>
          <w:b/>
          <w:sz w:val="32"/>
          <w:szCs w:val="32"/>
        </w:rPr>
      </w:pPr>
      <w:r w:rsidRPr="00425350">
        <w:rPr>
          <w:rFonts w:ascii="仿宋" w:eastAsia="仿宋" w:hAnsi="仿宋" w:hint="eastAsia"/>
          <w:b/>
          <w:sz w:val="32"/>
          <w:szCs w:val="32"/>
        </w:rPr>
        <w:t>三、投标人资格要求</w:t>
      </w:r>
    </w:p>
    <w:p w:rsidR="00B321A4" w:rsidRPr="00425350" w:rsidRDefault="00E61C1A">
      <w:pPr>
        <w:ind w:firstLine="645"/>
        <w:rPr>
          <w:rFonts w:ascii="仿宋" w:eastAsia="仿宋" w:hAnsi="仿宋"/>
          <w:sz w:val="32"/>
          <w:szCs w:val="32"/>
        </w:rPr>
      </w:pPr>
      <w:r w:rsidRPr="00425350">
        <w:rPr>
          <w:rFonts w:ascii="仿宋" w:eastAsia="仿宋" w:hAnsi="仿宋" w:hint="eastAsia"/>
          <w:sz w:val="32"/>
          <w:szCs w:val="32"/>
        </w:rPr>
        <w:t>（一）施工企业具有独立的法人资格且具有电力工程施工总承包三级及以上资质，有效期内有安全生产许可证，并在人员、设备、资金等方面具有相应的施工能力；</w:t>
      </w:r>
    </w:p>
    <w:p w:rsidR="00B321A4" w:rsidRPr="00425350" w:rsidRDefault="00E61C1A">
      <w:pPr>
        <w:ind w:firstLine="645"/>
        <w:rPr>
          <w:rFonts w:ascii="仿宋" w:eastAsia="仿宋" w:hAnsi="仿宋"/>
          <w:sz w:val="32"/>
          <w:szCs w:val="32"/>
        </w:rPr>
      </w:pPr>
      <w:r w:rsidRPr="00425350">
        <w:rPr>
          <w:rFonts w:ascii="仿宋" w:eastAsia="仿宋" w:hAnsi="仿宋" w:hint="eastAsia"/>
          <w:sz w:val="32"/>
          <w:szCs w:val="32"/>
        </w:rPr>
        <w:t>（二）拟投入的施工负责人须具有机电工程专业国家二级及以上注册建造师资格，且必须在本单位注册,具有有效的安全生产考核合格B证；</w:t>
      </w:r>
    </w:p>
    <w:p w:rsidR="00B321A4" w:rsidRPr="00425350" w:rsidRDefault="00E61C1A">
      <w:pPr>
        <w:ind w:firstLine="645"/>
        <w:rPr>
          <w:rFonts w:ascii="仿宋" w:eastAsia="仿宋" w:hAnsi="仿宋"/>
          <w:sz w:val="32"/>
          <w:szCs w:val="32"/>
        </w:rPr>
      </w:pPr>
      <w:r w:rsidRPr="00425350">
        <w:rPr>
          <w:rFonts w:ascii="仿宋" w:eastAsia="仿宋" w:hAnsi="仿宋" w:hint="eastAsia"/>
          <w:sz w:val="32"/>
          <w:szCs w:val="32"/>
        </w:rPr>
        <w:t>（三）本工程采购不接受联合体投标；</w:t>
      </w:r>
    </w:p>
    <w:p w:rsidR="00B321A4" w:rsidRDefault="00E61C1A">
      <w:pPr>
        <w:ind w:firstLine="645"/>
        <w:rPr>
          <w:rFonts w:ascii="仿宋" w:eastAsia="仿宋" w:hAnsi="仿宋"/>
          <w:sz w:val="32"/>
          <w:szCs w:val="32"/>
        </w:rPr>
      </w:pPr>
      <w:r w:rsidRPr="00425350">
        <w:rPr>
          <w:rFonts w:ascii="仿宋" w:eastAsia="仿宋" w:hAnsi="仿宋" w:hint="eastAsia"/>
          <w:sz w:val="32"/>
          <w:szCs w:val="32"/>
        </w:rPr>
        <w:lastRenderedPageBreak/>
        <w:t>（四）本工程实行资格后审。</w:t>
      </w:r>
    </w:p>
    <w:p w:rsidR="00B321A4" w:rsidRDefault="00E61C1A">
      <w:pPr>
        <w:ind w:firstLine="645"/>
        <w:rPr>
          <w:rFonts w:ascii="仿宋" w:eastAsia="仿宋" w:hAnsi="仿宋"/>
          <w:b/>
          <w:sz w:val="32"/>
          <w:szCs w:val="32"/>
        </w:rPr>
      </w:pPr>
      <w:r>
        <w:rPr>
          <w:rFonts w:ascii="仿宋" w:eastAsia="仿宋" w:hAnsi="仿宋" w:hint="eastAsia"/>
          <w:b/>
          <w:sz w:val="32"/>
          <w:szCs w:val="32"/>
        </w:rPr>
        <w:t>四、议标控制价</w:t>
      </w:r>
    </w:p>
    <w:p w:rsidR="00B321A4" w:rsidRDefault="00E61C1A">
      <w:pPr>
        <w:ind w:firstLine="645"/>
        <w:rPr>
          <w:rFonts w:ascii="仿宋" w:eastAsia="仿宋" w:hAnsi="仿宋"/>
          <w:sz w:val="32"/>
          <w:szCs w:val="32"/>
        </w:rPr>
      </w:pPr>
      <w:bookmarkStart w:id="0" w:name="_GoBack"/>
      <w:bookmarkEnd w:id="0"/>
      <w:r w:rsidRPr="00787D80">
        <w:rPr>
          <w:rFonts w:ascii="仿宋" w:eastAsia="仿宋" w:hAnsi="仿宋" w:hint="eastAsia"/>
          <w:sz w:val="32"/>
          <w:szCs w:val="32"/>
        </w:rPr>
        <w:t>本项目控制价为人民币：</w:t>
      </w:r>
      <w:r w:rsidR="005C2FA3">
        <w:rPr>
          <w:rFonts w:ascii="仿宋" w:eastAsia="仿宋" w:hAnsi="仿宋" w:hint="eastAsia"/>
          <w:sz w:val="32"/>
          <w:szCs w:val="32"/>
        </w:rPr>
        <w:t>141930元</w:t>
      </w:r>
      <w:r w:rsidRPr="00787D80">
        <w:rPr>
          <w:rFonts w:ascii="仿宋" w:eastAsia="仿宋" w:hAnsi="仿宋" w:hint="eastAsia"/>
          <w:sz w:val="32"/>
          <w:szCs w:val="32"/>
        </w:rPr>
        <w:t>（含税），大写：</w:t>
      </w:r>
      <w:r w:rsidR="005C2FA3">
        <w:rPr>
          <w:rFonts w:ascii="仿宋" w:eastAsia="仿宋" w:hAnsi="仿宋" w:hint="eastAsia"/>
          <w:sz w:val="32"/>
          <w:szCs w:val="32"/>
        </w:rPr>
        <w:t>壹拾肆万壹仟玖佰叁拾元整</w:t>
      </w:r>
      <w:r w:rsidRPr="00787D80">
        <w:rPr>
          <w:rFonts w:ascii="仿宋" w:eastAsia="仿宋" w:hAnsi="仿宋" w:hint="eastAsia"/>
          <w:sz w:val="32"/>
          <w:szCs w:val="32"/>
        </w:rPr>
        <w:t>。</w:t>
      </w:r>
    </w:p>
    <w:p w:rsidR="00B321A4" w:rsidRDefault="00E61C1A">
      <w:pPr>
        <w:ind w:firstLine="645"/>
        <w:rPr>
          <w:rFonts w:ascii="仿宋" w:eastAsia="仿宋" w:hAnsi="仿宋"/>
          <w:b/>
          <w:sz w:val="32"/>
          <w:szCs w:val="32"/>
        </w:rPr>
      </w:pPr>
      <w:r>
        <w:rPr>
          <w:rFonts w:ascii="仿宋" w:eastAsia="仿宋" w:hAnsi="仿宋" w:hint="eastAsia"/>
          <w:b/>
          <w:sz w:val="32"/>
          <w:szCs w:val="32"/>
        </w:rPr>
        <w:t>五、付款方式</w:t>
      </w:r>
    </w:p>
    <w:p w:rsidR="00B321A4" w:rsidRDefault="00E61C1A">
      <w:pPr>
        <w:ind w:firstLineChars="200" w:firstLine="640"/>
        <w:rPr>
          <w:rFonts w:ascii="仿宋" w:eastAsia="仿宋" w:hAnsi="仿宋"/>
          <w:sz w:val="32"/>
          <w:szCs w:val="32"/>
        </w:rPr>
      </w:pPr>
      <w:r>
        <w:rPr>
          <w:rFonts w:ascii="仿宋" w:eastAsia="仿宋" w:hAnsi="仿宋" w:hint="eastAsia"/>
          <w:sz w:val="32"/>
          <w:szCs w:val="32"/>
        </w:rPr>
        <w:t>竣工验收合格</w:t>
      </w:r>
      <w:r w:rsidR="008179E5">
        <w:rPr>
          <w:rFonts w:ascii="仿宋" w:eastAsia="仿宋" w:hAnsi="仿宋" w:hint="eastAsia"/>
          <w:sz w:val="32"/>
          <w:szCs w:val="32"/>
        </w:rPr>
        <w:t>、审计结算</w:t>
      </w:r>
      <w:r>
        <w:rPr>
          <w:rFonts w:ascii="仿宋" w:eastAsia="仿宋" w:hAnsi="仿宋" w:hint="eastAsia"/>
          <w:sz w:val="32"/>
          <w:szCs w:val="32"/>
        </w:rPr>
        <w:t>后，中标人向采购人交付全额增值税专用发票；采购人自收到发票之日起30日内，向中标人支付</w:t>
      </w:r>
      <w:r w:rsidR="008179E5">
        <w:rPr>
          <w:rFonts w:ascii="仿宋" w:eastAsia="仿宋" w:hAnsi="仿宋" w:hint="eastAsia"/>
          <w:sz w:val="32"/>
          <w:szCs w:val="32"/>
        </w:rPr>
        <w:t>审计结算款</w:t>
      </w:r>
      <w:r w:rsidRPr="005C2FA3">
        <w:rPr>
          <w:rFonts w:ascii="仿宋" w:eastAsia="仿宋" w:hAnsi="仿宋" w:hint="eastAsia"/>
          <w:sz w:val="32"/>
          <w:szCs w:val="32"/>
        </w:rPr>
        <w:t>的97%；剩余3%为质保金，质保期届满</w:t>
      </w:r>
      <w:r>
        <w:rPr>
          <w:rFonts w:ascii="仿宋" w:eastAsia="仿宋" w:hAnsi="仿宋" w:hint="eastAsia"/>
          <w:sz w:val="32"/>
          <w:szCs w:val="32"/>
        </w:rPr>
        <w:t>后30日内，一次性无息返还。上述付款均不计息。</w:t>
      </w:r>
    </w:p>
    <w:p w:rsidR="00B321A4" w:rsidRDefault="00E61C1A">
      <w:pPr>
        <w:ind w:firstLineChars="200" w:firstLine="643"/>
        <w:rPr>
          <w:rFonts w:ascii="仿宋" w:eastAsia="仿宋" w:hAnsi="仿宋"/>
          <w:b/>
          <w:sz w:val="32"/>
          <w:szCs w:val="32"/>
        </w:rPr>
      </w:pPr>
      <w:r>
        <w:rPr>
          <w:rFonts w:ascii="仿宋" w:eastAsia="仿宋" w:hAnsi="仿宋" w:hint="eastAsia"/>
          <w:b/>
          <w:sz w:val="32"/>
          <w:szCs w:val="32"/>
        </w:rPr>
        <w:t>六、议标方法</w:t>
      </w:r>
    </w:p>
    <w:p w:rsidR="00B321A4" w:rsidRDefault="00E61C1A">
      <w:pPr>
        <w:ind w:firstLine="645"/>
        <w:rPr>
          <w:rFonts w:ascii="仿宋" w:eastAsia="仿宋" w:hAnsi="仿宋"/>
          <w:sz w:val="32"/>
          <w:szCs w:val="32"/>
        </w:rPr>
      </w:pPr>
      <w:r>
        <w:rPr>
          <w:rFonts w:ascii="仿宋" w:eastAsia="仿宋" w:hAnsi="仿宋" w:hint="eastAsia"/>
          <w:sz w:val="32"/>
          <w:szCs w:val="32"/>
        </w:rPr>
        <w:t>（一）投标人将投标文件密封，在投标截止时间前抵达议标会议现场向采购人提交。</w:t>
      </w:r>
    </w:p>
    <w:p w:rsidR="00B321A4" w:rsidRDefault="00E61C1A">
      <w:pPr>
        <w:ind w:firstLine="645"/>
        <w:rPr>
          <w:rFonts w:ascii="仿宋" w:eastAsia="仿宋" w:hAnsi="仿宋"/>
          <w:sz w:val="32"/>
          <w:szCs w:val="32"/>
        </w:rPr>
      </w:pPr>
      <w:r>
        <w:rPr>
          <w:rFonts w:ascii="仿宋" w:eastAsia="仿宋" w:hAnsi="仿宋" w:hint="eastAsia"/>
          <w:sz w:val="32"/>
          <w:szCs w:val="32"/>
        </w:rPr>
        <w:t>（二）本项目不收取议标保证金。</w:t>
      </w:r>
    </w:p>
    <w:p w:rsidR="00B321A4" w:rsidRDefault="00E61C1A">
      <w:pPr>
        <w:ind w:firstLine="645"/>
        <w:rPr>
          <w:rFonts w:ascii="仿宋" w:eastAsia="仿宋" w:hAnsi="仿宋"/>
          <w:sz w:val="32"/>
          <w:szCs w:val="32"/>
        </w:rPr>
      </w:pPr>
      <w:r>
        <w:rPr>
          <w:rFonts w:ascii="仿宋" w:eastAsia="仿宋" w:hAnsi="仿宋" w:hint="eastAsia"/>
          <w:sz w:val="32"/>
          <w:szCs w:val="32"/>
        </w:rPr>
        <w:t>（三）投标人超出控制价（含本数）报价，视为不响应本次投标，按废标处理。</w:t>
      </w:r>
    </w:p>
    <w:p w:rsidR="00B321A4" w:rsidRDefault="00E61C1A">
      <w:pPr>
        <w:ind w:firstLine="645"/>
        <w:rPr>
          <w:rFonts w:ascii="仿宋" w:eastAsia="仿宋" w:hAnsi="仿宋"/>
          <w:sz w:val="32"/>
          <w:szCs w:val="32"/>
        </w:rPr>
      </w:pPr>
      <w:r>
        <w:rPr>
          <w:rFonts w:ascii="仿宋" w:eastAsia="仿宋" w:hAnsi="仿宋" w:hint="eastAsia"/>
          <w:sz w:val="32"/>
          <w:szCs w:val="32"/>
        </w:rPr>
        <w:t>（四）采购人组建议标评审小组，负责对投标人递交的投标文件进行审查，并确定中标人。</w:t>
      </w:r>
    </w:p>
    <w:p w:rsidR="00B321A4" w:rsidRDefault="00E61C1A">
      <w:pPr>
        <w:ind w:firstLine="645"/>
        <w:rPr>
          <w:rFonts w:ascii="仿宋" w:eastAsia="仿宋" w:hAnsi="仿宋"/>
          <w:sz w:val="32"/>
          <w:szCs w:val="32"/>
        </w:rPr>
      </w:pPr>
      <w:r>
        <w:rPr>
          <w:rFonts w:ascii="仿宋" w:eastAsia="仿宋" w:hAnsi="仿宋" w:hint="eastAsia"/>
          <w:sz w:val="32"/>
          <w:szCs w:val="32"/>
        </w:rPr>
        <w:t>（五）评审方法</w:t>
      </w:r>
    </w:p>
    <w:p w:rsidR="00B321A4" w:rsidRDefault="00E61C1A">
      <w:pPr>
        <w:ind w:firstLine="645"/>
        <w:rPr>
          <w:rFonts w:ascii="仿宋" w:eastAsia="仿宋" w:hAnsi="仿宋"/>
          <w:sz w:val="32"/>
          <w:szCs w:val="32"/>
        </w:rPr>
      </w:pPr>
      <w:r>
        <w:rPr>
          <w:rFonts w:ascii="仿宋" w:eastAsia="仿宋" w:hAnsi="仿宋" w:hint="eastAsia"/>
          <w:sz w:val="32"/>
          <w:szCs w:val="32"/>
        </w:rPr>
        <w:t>1、评审小组按照议标文件要求，对投标人资格进行审查，审查未通过的不计入评审基准价的计算。</w:t>
      </w:r>
      <w:r w:rsidR="008B3E0F">
        <w:rPr>
          <w:rFonts w:ascii="仿宋" w:eastAsia="仿宋" w:hAnsi="仿宋" w:hint="eastAsia"/>
          <w:sz w:val="32"/>
          <w:szCs w:val="32"/>
        </w:rPr>
        <w:t>资格评审因素如下：</w:t>
      </w:r>
    </w:p>
    <w:tbl>
      <w:tblPr>
        <w:tblStyle w:val="ab"/>
        <w:tblW w:w="0" w:type="auto"/>
        <w:tblLook w:val="04A0" w:firstRow="1" w:lastRow="0" w:firstColumn="1" w:lastColumn="0" w:noHBand="0" w:noVBand="1"/>
      </w:tblPr>
      <w:tblGrid>
        <w:gridCol w:w="1129"/>
        <w:gridCol w:w="4820"/>
        <w:gridCol w:w="1276"/>
        <w:gridCol w:w="1247"/>
      </w:tblGrid>
      <w:tr w:rsidR="008B3E0F" w:rsidRPr="00400EB3" w:rsidTr="00F3607B">
        <w:tc>
          <w:tcPr>
            <w:tcW w:w="1129" w:type="dxa"/>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评审</w:t>
            </w:r>
          </w:p>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类型</w:t>
            </w:r>
          </w:p>
        </w:tc>
        <w:tc>
          <w:tcPr>
            <w:tcW w:w="4820" w:type="dxa"/>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评审事项</w:t>
            </w:r>
          </w:p>
        </w:tc>
        <w:tc>
          <w:tcPr>
            <w:tcW w:w="1276" w:type="dxa"/>
            <w:vAlign w:val="center"/>
          </w:tcPr>
          <w:p w:rsidR="00D02D01"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评分</w:t>
            </w:r>
          </w:p>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办法</w:t>
            </w:r>
          </w:p>
        </w:tc>
        <w:tc>
          <w:tcPr>
            <w:tcW w:w="1247" w:type="dxa"/>
            <w:vAlign w:val="center"/>
          </w:tcPr>
          <w:p w:rsidR="00D02D01"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评审</w:t>
            </w:r>
          </w:p>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结果</w:t>
            </w:r>
          </w:p>
        </w:tc>
      </w:tr>
      <w:tr w:rsidR="008B3E0F" w:rsidRPr="00400EB3" w:rsidTr="00F3607B">
        <w:tc>
          <w:tcPr>
            <w:tcW w:w="1129" w:type="dxa"/>
            <w:vMerge w:val="restart"/>
            <w:vAlign w:val="center"/>
          </w:tcPr>
          <w:p w:rsidR="00D02D01"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资格</w:t>
            </w:r>
          </w:p>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评审</w:t>
            </w:r>
          </w:p>
        </w:tc>
        <w:tc>
          <w:tcPr>
            <w:tcW w:w="4820" w:type="dxa"/>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营业执照</w:t>
            </w:r>
            <w:r w:rsidR="00400EB3" w:rsidRPr="00400EB3">
              <w:rPr>
                <w:rFonts w:ascii="仿宋" w:eastAsia="仿宋" w:hAnsi="仿宋" w:hint="eastAsia"/>
                <w:sz w:val="28"/>
                <w:szCs w:val="28"/>
              </w:rPr>
              <w:t>复印件</w:t>
            </w:r>
          </w:p>
        </w:tc>
        <w:tc>
          <w:tcPr>
            <w:tcW w:w="1276" w:type="dxa"/>
            <w:vMerge w:val="restart"/>
            <w:vAlign w:val="center"/>
          </w:tcPr>
          <w:p w:rsidR="008B3E0F" w:rsidRPr="00400EB3" w:rsidRDefault="00267B20" w:rsidP="008B3E0F">
            <w:pPr>
              <w:spacing w:line="360" w:lineRule="exact"/>
              <w:jc w:val="center"/>
              <w:rPr>
                <w:rFonts w:ascii="仿宋" w:eastAsia="仿宋" w:hAnsi="仿宋"/>
                <w:sz w:val="28"/>
                <w:szCs w:val="28"/>
              </w:rPr>
            </w:pPr>
            <w:r>
              <w:rPr>
                <w:rFonts w:ascii="仿宋" w:eastAsia="仿宋" w:hAnsi="仿宋"/>
                <w:sz w:val="28"/>
                <w:szCs w:val="28"/>
              </w:rPr>
              <w:t>任意一项</w:t>
            </w:r>
            <w:r w:rsidR="008B3E0F" w:rsidRPr="00400EB3">
              <w:rPr>
                <w:rFonts w:ascii="仿宋" w:eastAsia="仿宋" w:hAnsi="仿宋"/>
                <w:sz w:val="28"/>
                <w:szCs w:val="28"/>
              </w:rPr>
              <w:t>不具</w:t>
            </w:r>
            <w:r w:rsidR="008B3E0F" w:rsidRPr="00400EB3">
              <w:rPr>
                <w:rFonts w:ascii="仿宋" w:eastAsia="仿宋" w:hAnsi="仿宋"/>
                <w:sz w:val="28"/>
                <w:szCs w:val="28"/>
              </w:rPr>
              <w:lastRenderedPageBreak/>
              <w:t>备</w:t>
            </w:r>
            <w:r w:rsidR="008B3E0F" w:rsidRPr="00400EB3">
              <w:rPr>
                <w:rFonts w:ascii="仿宋" w:eastAsia="仿宋" w:hAnsi="仿宋" w:hint="eastAsia"/>
                <w:sz w:val="28"/>
                <w:szCs w:val="28"/>
              </w:rPr>
              <w:t>，</w:t>
            </w:r>
            <w:r w:rsidR="008B3E0F" w:rsidRPr="00400EB3">
              <w:rPr>
                <w:rFonts w:ascii="仿宋" w:eastAsia="仿宋" w:hAnsi="仿宋"/>
                <w:sz w:val="28"/>
                <w:szCs w:val="28"/>
              </w:rPr>
              <w:t>视为资格审查未通过</w:t>
            </w:r>
            <w:r w:rsidR="008B3E0F" w:rsidRPr="00400EB3">
              <w:rPr>
                <w:rFonts w:ascii="仿宋" w:eastAsia="仿宋" w:hAnsi="仿宋" w:hint="eastAsia"/>
                <w:sz w:val="28"/>
                <w:szCs w:val="28"/>
              </w:rPr>
              <w:t>。</w:t>
            </w:r>
          </w:p>
        </w:tc>
        <w:tc>
          <w:tcPr>
            <w:tcW w:w="1247" w:type="dxa"/>
            <w:vMerge w:val="restart"/>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lastRenderedPageBreak/>
              <w:t>通过或不通过</w:t>
            </w: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资质证书</w:t>
            </w:r>
            <w:r w:rsidR="00400EB3" w:rsidRPr="00400EB3">
              <w:rPr>
                <w:rFonts w:ascii="仿宋" w:eastAsia="仿宋" w:hAnsi="仿宋" w:hint="eastAsia"/>
                <w:sz w:val="28"/>
                <w:szCs w:val="28"/>
              </w:rPr>
              <w:t>复印件</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8B3E0F" w:rsidP="008B3E0F">
            <w:pPr>
              <w:spacing w:line="360" w:lineRule="exact"/>
              <w:jc w:val="center"/>
              <w:rPr>
                <w:rFonts w:ascii="仿宋" w:eastAsia="仿宋" w:hAnsi="仿宋"/>
                <w:sz w:val="28"/>
                <w:szCs w:val="28"/>
              </w:rPr>
            </w:pPr>
            <w:r w:rsidRPr="00400EB3">
              <w:rPr>
                <w:rFonts w:ascii="仿宋" w:eastAsia="仿宋" w:hAnsi="仿宋" w:hint="eastAsia"/>
                <w:sz w:val="28"/>
                <w:szCs w:val="28"/>
              </w:rPr>
              <w:t>安全生产许可</w:t>
            </w:r>
            <w:r w:rsidR="00400EB3" w:rsidRPr="00400EB3">
              <w:rPr>
                <w:rFonts w:ascii="仿宋" w:eastAsia="仿宋" w:hAnsi="仿宋" w:hint="eastAsia"/>
                <w:sz w:val="28"/>
                <w:szCs w:val="28"/>
              </w:rPr>
              <w:t>证</w:t>
            </w:r>
            <w:r w:rsidR="00400EB3" w:rsidRPr="00400EB3">
              <w:rPr>
                <w:rFonts w:ascii="仿宋" w:eastAsia="仿宋" w:hAnsi="仿宋"/>
                <w:sz w:val="28"/>
                <w:szCs w:val="28"/>
              </w:rPr>
              <w:t>复印件</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8B3E0F" w:rsidP="00400EB3">
            <w:pPr>
              <w:spacing w:line="360" w:lineRule="exact"/>
              <w:jc w:val="center"/>
              <w:rPr>
                <w:rFonts w:ascii="仿宋" w:eastAsia="仿宋" w:hAnsi="仿宋"/>
                <w:sz w:val="28"/>
                <w:szCs w:val="28"/>
              </w:rPr>
            </w:pPr>
            <w:r w:rsidRPr="00400EB3">
              <w:rPr>
                <w:rFonts w:ascii="仿宋" w:eastAsia="仿宋" w:hAnsi="仿宋" w:hint="eastAsia"/>
                <w:sz w:val="28"/>
                <w:szCs w:val="28"/>
              </w:rPr>
              <w:t>授权委托书</w:t>
            </w:r>
            <w:r w:rsidR="00D02D01">
              <w:rPr>
                <w:rFonts w:ascii="仿宋" w:eastAsia="仿宋" w:hAnsi="仿宋" w:hint="eastAsia"/>
                <w:sz w:val="28"/>
                <w:szCs w:val="28"/>
              </w:rPr>
              <w:t>或法定代表人身份证明</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400EB3" w:rsidP="00400EB3">
            <w:pPr>
              <w:spacing w:line="360" w:lineRule="exact"/>
              <w:jc w:val="center"/>
              <w:rPr>
                <w:rFonts w:ascii="仿宋" w:eastAsia="仿宋" w:hAnsi="仿宋"/>
                <w:sz w:val="28"/>
                <w:szCs w:val="28"/>
              </w:rPr>
            </w:pPr>
            <w:r w:rsidRPr="00400EB3">
              <w:rPr>
                <w:rFonts w:ascii="仿宋" w:eastAsia="仿宋" w:hAnsi="仿宋" w:hint="eastAsia"/>
                <w:sz w:val="28"/>
                <w:szCs w:val="28"/>
              </w:rPr>
              <w:t>施工</w:t>
            </w:r>
            <w:r w:rsidR="008B3E0F" w:rsidRPr="00400EB3">
              <w:rPr>
                <w:rFonts w:ascii="仿宋" w:eastAsia="仿宋" w:hAnsi="仿宋" w:hint="eastAsia"/>
                <w:sz w:val="28"/>
                <w:szCs w:val="28"/>
              </w:rPr>
              <w:t>负责人</w:t>
            </w:r>
            <w:r w:rsidRPr="00400EB3">
              <w:rPr>
                <w:rFonts w:ascii="仿宋" w:eastAsia="仿宋" w:hAnsi="仿宋" w:hint="eastAsia"/>
                <w:sz w:val="28"/>
                <w:szCs w:val="28"/>
              </w:rPr>
              <w:t>资格</w:t>
            </w:r>
            <w:r w:rsidR="008B3E0F" w:rsidRPr="00400EB3">
              <w:rPr>
                <w:rFonts w:ascii="仿宋" w:eastAsia="仿宋" w:hAnsi="仿宋" w:hint="eastAsia"/>
                <w:sz w:val="28"/>
                <w:szCs w:val="28"/>
              </w:rPr>
              <w:t>证书</w:t>
            </w:r>
            <w:r w:rsidR="00F3607B">
              <w:rPr>
                <w:rFonts w:ascii="仿宋" w:eastAsia="仿宋" w:hAnsi="仿宋" w:hint="eastAsia"/>
                <w:sz w:val="28"/>
                <w:szCs w:val="28"/>
              </w:rPr>
              <w:t>及身份证</w:t>
            </w:r>
            <w:r w:rsidRPr="00400EB3">
              <w:rPr>
                <w:rFonts w:ascii="仿宋" w:eastAsia="仿宋" w:hAnsi="仿宋" w:hint="eastAsia"/>
                <w:sz w:val="28"/>
                <w:szCs w:val="28"/>
              </w:rPr>
              <w:t>复印件</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400EB3" w:rsidP="008B3E0F">
            <w:pPr>
              <w:spacing w:line="360" w:lineRule="exact"/>
              <w:jc w:val="center"/>
              <w:rPr>
                <w:rFonts w:ascii="仿宋" w:eastAsia="仿宋" w:hAnsi="仿宋"/>
                <w:sz w:val="28"/>
                <w:szCs w:val="28"/>
              </w:rPr>
            </w:pPr>
            <w:r w:rsidRPr="00400EB3">
              <w:rPr>
                <w:rFonts w:ascii="仿宋" w:eastAsia="仿宋" w:hAnsi="仿宋" w:hint="eastAsia"/>
                <w:sz w:val="28"/>
                <w:szCs w:val="28"/>
              </w:rPr>
              <w:t>施工</w:t>
            </w:r>
            <w:r w:rsidR="008B3E0F" w:rsidRPr="00400EB3">
              <w:rPr>
                <w:rFonts w:ascii="仿宋" w:eastAsia="仿宋" w:hAnsi="仿宋" w:hint="eastAsia"/>
                <w:sz w:val="28"/>
                <w:szCs w:val="28"/>
              </w:rPr>
              <w:t>负责人安全生产B证</w:t>
            </w:r>
            <w:r w:rsidRPr="00400EB3">
              <w:rPr>
                <w:rFonts w:ascii="仿宋" w:eastAsia="仿宋" w:hAnsi="仿宋" w:hint="eastAsia"/>
                <w:sz w:val="28"/>
                <w:szCs w:val="28"/>
              </w:rPr>
              <w:t>复印件</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r w:rsidR="008B3E0F" w:rsidRPr="00400EB3" w:rsidTr="00F3607B">
        <w:tc>
          <w:tcPr>
            <w:tcW w:w="1129"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4820" w:type="dxa"/>
            <w:vAlign w:val="center"/>
          </w:tcPr>
          <w:p w:rsidR="008B3E0F" w:rsidRPr="00400EB3" w:rsidRDefault="008B3E0F" w:rsidP="00400EB3">
            <w:pPr>
              <w:spacing w:line="360" w:lineRule="exact"/>
              <w:jc w:val="center"/>
              <w:rPr>
                <w:rFonts w:ascii="仿宋" w:eastAsia="仿宋" w:hAnsi="仿宋"/>
                <w:sz w:val="28"/>
                <w:szCs w:val="28"/>
              </w:rPr>
            </w:pPr>
            <w:r w:rsidRPr="00400EB3">
              <w:rPr>
                <w:rFonts w:ascii="仿宋" w:eastAsia="仿宋" w:hAnsi="仿宋" w:hint="eastAsia"/>
                <w:sz w:val="28"/>
                <w:szCs w:val="28"/>
              </w:rPr>
              <w:t>廉洁合作承诺书</w:t>
            </w:r>
          </w:p>
        </w:tc>
        <w:tc>
          <w:tcPr>
            <w:tcW w:w="1276" w:type="dxa"/>
            <w:vMerge/>
            <w:vAlign w:val="center"/>
          </w:tcPr>
          <w:p w:rsidR="008B3E0F" w:rsidRPr="00400EB3" w:rsidRDefault="008B3E0F" w:rsidP="008B3E0F">
            <w:pPr>
              <w:spacing w:line="360" w:lineRule="exact"/>
              <w:jc w:val="center"/>
              <w:rPr>
                <w:rFonts w:ascii="仿宋" w:eastAsia="仿宋" w:hAnsi="仿宋"/>
                <w:sz w:val="28"/>
                <w:szCs w:val="28"/>
              </w:rPr>
            </w:pPr>
          </w:p>
        </w:tc>
        <w:tc>
          <w:tcPr>
            <w:tcW w:w="1247" w:type="dxa"/>
            <w:vMerge/>
            <w:vAlign w:val="center"/>
          </w:tcPr>
          <w:p w:rsidR="008B3E0F" w:rsidRPr="00400EB3" w:rsidRDefault="008B3E0F" w:rsidP="008B3E0F">
            <w:pPr>
              <w:spacing w:line="360" w:lineRule="exact"/>
              <w:jc w:val="center"/>
              <w:rPr>
                <w:rFonts w:ascii="仿宋" w:eastAsia="仿宋" w:hAnsi="仿宋"/>
                <w:sz w:val="28"/>
                <w:szCs w:val="28"/>
              </w:rPr>
            </w:pPr>
          </w:p>
        </w:tc>
      </w:tr>
    </w:tbl>
    <w:p w:rsidR="00CA2C1C" w:rsidRDefault="00E61C1A">
      <w:pPr>
        <w:ind w:firstLine="645"/>
        <w:rPr>
          <w:rFonts w:ascii="仿宋" w:eastAsia="仿宋" w:hAnsi="仿宋"/>
          <w:sz w:val="32"/>
          <w:szCs w:val="32"/>
        </w:rPr>
      </w:pPr>
      <w:r>
        <w:rPr>
          <w:rFonts w:ascii="仿宋" w:eastAsia="仿宋" w:hAnsi="仿宋" w:hint="eastAsia"/>
          <w:sz w:val="32"/>
          <w:szCs w:val="32"/>
        </w:rPr>
        <w:t>2、</w:t>
      </w:r>
      <w:r w:rsidR="00CA2C1C" w:rsidRPr="00CA2C1C">
        <w:rPr>
          <w:rFonts w:ascii="仿宋" w:eastAsia="仿宋" w:hAnsi="仿宋" w:hint="eastAsia"/>
          <w:sz w:val="32"/>
          <w:szCs w:val="32"/>
        </w:rPr>
        <w:t>评审小组对通过资格审查的投标人报价进行排序，</w:t>
      </w:r>
      <w:r w:rsidR="00CA2C1C" w:rsidRPr="00CA2C1C">
        <w:rPr>
          <w:rFonts w:ascii="仿宋" w:eastAsia="仿宋" w:hAnsi="仿宋" w:hint="eastAsia"/>
          <w:b/>
          <w:color w:val="FF0000"/>
          <w:sz w:val="32"/>
          <w:szCs w:val="32"/>
        </w:rPr>
        <w:t>报价最低的投标人为本次议标活动的中标单位。</w:t>
      </w:r>
      <w:r w:rsidR="00CA2C1C" w:rsidRPr="00CA2C1C">
        <w:rPr>
          <w:rFonts w:ascii="仿宋" w:eastAsia="仿宋" w:hAnsi="仿宋" w:hint="eastAsia"/>
          <w:sz w:val="32"/>
          <w:szCs w:val="32"/>
        </w:rPr>
        <w:t>若多家单位报价相同，出现排序并列第一的情形，则由同价单位现场进行再次报价，直至确定排序第一的投标人。同价单位报价由投标单位法定代表人或参与本次议标的授权委托人签署报价承诺函。</w:t>
      </w:r>
    </w:p>
    <w:p w:rsidR="00B321A4" w:rsidRDefault="00E61C1A">
      <w:pPr>
        <w:ind w:firstLine="645"/>
        <w:rPr>
          <w:rFonts w:ascii="仿宋" w:eastAsia="仿宋" w:hAnsi="仿宋"/>
          <w:sz w:val="32"/>
          <w:szCs w:val="32"/>
        </w:rPr>
      </w:pPr>
      <w:r>
        <w:rPr>
          <w:rFonts w:ascii="仿宋" w:eastAsia="仿宋" w:hAnsi="仿宋" w:hint="eastAsia"/>
          <w:sz w:val="32"/>
          <w:szCs w:val="32"/>
        </w:rPr>
        <w:t>3、特殊情况，由议标评审小组研判处理。</w:t>
      </w:r>
    </w:p>
    <w:p w:rsidR="00B321A4" w:rsidRDefault="00E61C1A">
      <w:pPr>
        <w:ind w:firstLine="645"/>
        <w:rPr>
          <w:rFonts w:ascii="仿宋" w:eastAsia="仿宋" w:hAnsi="仿宋"/>
          <w:b/>
          <w:sz w:val="32"/>
          <w:szCs w:val="32"/>
        </w:rPr>
      </w:pPr>
      <w:r>
        <w:rPr>
          <w:rFonts w:ascii="仿宋" w:eastAsia="仿宋" w:hAnsi="仿宋" w:hint="eastAsia"/>
          <w:b/>
          <w:sz w:val="32"/>
          <w:szCs w:val="32"/>
        </w:rPr>
        <w:t>七、投标文件要求</w:t>
      </w:r>
    </w:p>
    <w:p w:rsidR="00B321A4" w:rsidRDefault="00E61C1A">
      <w:pPr>
        <w:ind w:firstLine="645"/>
        <w:rPr>
          <w:rFonts w:ascii="仿宋" w:eastAsia="仿宋" w:hAnsi="仿宋"/>
          <w:sz w:val="32"/>
          <w:szCs w:val="32"/>
        </w:rPr>
      </w:pPr>
      <w:r>
        <w:rPr>
          <w:rFonts w:ascii="仿宋" w:eastAsia="仿宋" w:hAnsi="仿宋" w:hint="eastAsia"/>
          <w:sz w:val="32"/>
          <w:szCs w:val="32"/>
        </w:rPr>
        <w:t>（一）投标文件内容</w:t>
      </w:r>
    </w:p>
    <w:p w:rsidR="00B321A4" w:rsidRDefault="00E61C1A">
      <w:pPr>
        <w:ind w:firstLine="645"/>
        <w:rPr>
          <w:rFonts w:ascii="仿宋" w:eastAsia="仿宋" w:hAnsi="仿宋"/>
          <w:sz w:val="32"/>
          <w:szCs w:val="32"/>
        </w:rPr>
      </w:pPr>
      <w:r>
        <w:rPr>
          <w:rFonts w:ascii="仿宋" w:eastAsia="仿宋" w:hAnsi="仿宋" w:hint="eastAsia"/>
          <w:sz w:val="32"/>
          <w:szCs w:val="32"/>
        </w:rPr>
        <w:t>1、投标资格类证明文件，应当包括但不限于下列资料：</w:t>
      </w:r>
    </w:p>
    <w:p w:rsidR="00B321A4" w:rsidRDefault="00E61C1A">
      <w:pPr>
        <w:ind w:firstLine="645"/>
        <w:rPr>
          <w:rFonts w:ascii="仿宋" w:eastAsia="仿宋" w:hAnsi="仿宋"/>
          <w:sz w:val="32"/>
          <w:szCs w:val="32"/>
        </w:rPr>
      </w:pPr>
      <w:r>
        <w:rPr>
          <w:rFonts w:ascii="仿宋" w:eastAsia="仿宋" w:hAnsi="仿宋" w:hint="eastAsia"/>
          <w:sz w:val="32"/>
          <w:szCs w:val="32"/>
        </w:rPr>
        <w:t>（1）营业执照复印件；（2）投标人资质证书复印件；（3）安全生产许可证复印件；（4）法人身份证明或授权委托书；（5）施工负责人资格证书及身份证复印件；（6）施工负责人安全生产考核合格B证复印件；（7）其它投标人认为需要证明的相关资料。</w:t>
      </w:r>
    </w:p>
    <w:p w:rsidR="00B321A4" w:rsidRPr="00532121" w:rsidRDefault="00E61C1A">
      <w:pPr>
        <w:ind w:firstLine="645"/>
        <w:rPr>
          <w:rFonts w:ascii="仿宋" w:eastAsia="仿宋" w:hAnsi="仿宋"/>
          <w:b/>
          <w:color w:val="FF0000"/>
          <w:sz w:val="32"/>
          <w:szCs w:val="32"/>
        </w:rPr>
      </w:pPr>
      <w:r w:rsidRPr="00400EB3">
        <w:rPr>
          <w:rFonts w:ascii="仿宋" w:eastAsia="仿宋" w:hAnsi="仿宋" w:hint="eastAsia"/>
          <w:b/>
          <w:sz w:val="32"/>
          <w:szCs w:val="32"/>
        </w:rPr>
        <w:t>2、报价类文件，包括《投标报价函》</w:t>
      </w:r>
      <w:r w:rsidR="00400EB3">
        <w:rPr>
          <w:rFonts w:ascii="仿宋" w:eastAsia="仿宋" w:hAnsi="仿宋" w:hint="eastAsia"/>
          <w:b/>
          <w:sz w:val="32"/>
          <w:szCs w:val="32"/>
        </w:rPr>
        <w:t>、</w:t>
      </w:r>
      <w:r w:rsidRPr="00400EB3">
        <w:rPr>
          <w:rFonts w:ascii="仿宋" w:eastAsia="仿宋" w:hAnsi="仿宋" w:hint="eastAsia"/>
          <w:b/>
          <w:sz w:val="32"/>
          <w:szCs w:val="32"/>
        </w:rPr>
        <w:t>《唱标单》</w:t>
      </w:r>
      <w:r w:rsidR="00400EB3">
        <w:rPr>
          <w:rFonts w:ascii="仿宋" w:eastAsia="仿宋" w:hAnsi="仿宋" w:hint="eastAsia"/>
          <w:b/>
          <w:sz w:val="32"/>
          <w:szCs w:val="32"/>
        </w:rPr>
        <w:t>和</w:t>
      </w:r>
      <w:r w:rsidR="00400EB3" w:rsidRPr="00532121">
        <w:rPr>
          <w:rFonts w:ascii="仿宋" w:eastAsia="仿宋" w:hAnsi="仿宋" w:hint="eastAsia"/>
          <w:b/>
          <w:color w:val="FF0000"/>
          <w:sz w:val="32"/>
          <w:szCs w:val="32"/>
        </w:rPr>
        <w:t>已标价工程量清单</w:t>
      </w:r>
      <w:r w:rsidRPr="00532121">
        <w:rPr>
          <w:rFonts w:ascii="仿宋" w:eastAsia="仿宋" w:hAnsi="仿宋" w:hint="eastAsia"/>
          <w:b/>
          <w:color w:val="FF0000"/>
          <w:sz w:val="32"/>
          <w:szCs w:val="32"/>
        </w:rPr>
        <w:t>。</w:t>
      </w:r>
    </w:p>
    <w:p w:rsidR="00B321A4" w:rsidRDefault="00E61C1A">
      <w:pPr>
        <w:ind w:firstLineChars="200" w:firstLine="640"/>
        <w:rPr>
          <w:rFonts w:ascii="仿宋" w:eastAsia="仿宋" w:hAnsi="仿宋"/>
          <w:sz w:val="32"/>
          <w:szCs w:val="32"/>
        </w:rPr>
      </w:pPr>
      <w:r>
        <w:rPr>
          <w:rFonts w:ascii="仿宋" w:eastAsia="仿宋" w:hAnsi="仿宋" w:hint="eastAsia"/>
          <w:sz w:val="32"/>
          <w:szCs w:val="32"/>
        </w:rPr>
        <w:t>（二）投标文件份数要求如下：</w:t>
      </w:r>
    </w:p>
    <w:p w:rsidR="00B321A4" w:rsidRDefault="00E61C1A">
      <w:pPr>
        <w:ind w:firstLineChars="200" w:firstLine="640"/>
        <w:rPr>
          <w:rFonts w:ascii="仿宋" w:eastAsia="仿宋" w:hAnsi="仿宋"/>
          <w:sz w:val="32"/>
          <w:szCs w:val="32"/>
        </w:rPr>
      </w:pPr>
      <w:r>
        <w:rPr>
          <w:rFonts w:ascii="仿宋" w:eastAsia="仿宋" w:hAnsi="仿宋" w:hint="eastAsia"/>
          <w:sz w:val="32"/>
          <w:szCs w:val="32"/>
        </w:rPr>
        <w:t>纸质文件：正本壹份，副本肆份；</w:t>
      </w:r>
    </w:p>
    <w:p w:rsidR="00B321A4" w:rsidRDefault="00E61C1A">
      <w:pPr>
        <w:ind w:firstLineChars="200" w:firstLine="640"/>
        <w:rPr>
          <w:rFonts w:ascii="仿宋" w:eastAsia="仿宋" w:hAnsi="仿宋"/>
          <w:sz w:val="32"/>
          <w:szCs w:val="32"/>
        </w:rPr>
      </w:pPr>
      <w:r>
        <w:rPr>
          <w:rFonts w:ascii="仿宋" w:eastAsia="仿宋" w:hAnsi="仿宋" w:hint="eastAsia"/>
          <w:sz w:val="32"/>
          <w:szCs w:val="32"/>
        </w:rPr>
        <w:t>（三）投标文件标识如下：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B321A4" w:rsidRPr="00400EB3">
        <w:tc>
          <w:tcPr>
            <w:tcW w:w="8612" w:type="dxa"/>
          </w:tcPr>
          <w:p w:rsidR="00B321A4" w:rsidRPr="00400EB3" w:rsidRDefault="00E61C1A" w:rsidP="00CA2C1C">
            <w:pPr>
              <w:jc w:val="center"/>
              <w:rPr>
                <w:rFonts w:ascii="仿宋" w:eastAsia="仿宋" w:hAnsi="仿宋"/>
                <w:sz w:val="32"/>
                <w:szCs w:val="32"/>
              </w:rPr>
            </w:pPr>
            <w:r w:rsidRPr="00400EB3">
              <w:rPr>
                <w:rFonts w:ascii="仿宋" w:eastAsia="仿宋" w:hAnsi="仿宋" w:hint="eastAsia"/>
                <w:sz w:val="32"/>
                <w:szCs w:val="32"/>
                <w:u w:val="single"/>
              </w:rPr>
              <w:lastRenderedPageBreak/>
              <w:t>滨州热力有限公司</w:t>
            </w:r>
          </w:p>
          <w:p w:rsidR="00B321A4" w:rsidRPr="00400EB3" w:rsidRDefault="00103358" w:rsidP="00CA2C1C">
            <w:pPr>
              <w:jc w:val="center"/>
              <w:rPr>
                <w:rFonts w:ascii="仿宋" w:eastAsia="仿宋" w:hAnsi="仿宋"/>
                <w:sz w:val="32"/>
                <w:szCs w:val="32"/>
              </w:rPr>
            </w:pPr>
            <w:r w:rsidRPr="00400EB3">
              <w:rPr>
                <w:rFonts w:ascii="仿宋" w:eastAsia="仿宋" w:hAnsi="仿宋" w:hint="eastAsia"/>
                <w:sz w:val="32"/>
                <w:szCs w:val="32"/>
                <w:u w:val="single"/>
              </w:rPr>
              <w:t>新装办公楼中央空调电源敷设及配电箱改造</w:t>
            </w:r>
            <w:r w:rsidR="00E61C1A" w:rsidRPr="00400EB3">
              <w:rPr>
                <w:rFonts w:ascii="仿宋" w:eastAsia="仿宋" w:hAnsi="仿宋" w:hint="eastAsia"/>
                <w:sz w:val="32"/>
                <w:szCs w:val="32"/>
              </w:rPr>
              <w:t>项目投标文件</w:t>
            </w:r>
          </w:p>
          <w:p w:rsidR="00B321A4" w:rsidRPr="00400EB3" w:rsidRDefault="00E61C1A" w:rsidP="00CA2C1C">
            <w:pPr>
              <w:jc w:val="center"/>
              <w:rPr>
                <w:rFonts w:ascii="仿宋" w:eastAsia="仿宋" w:hAnsi="仿宋"/>
                <w:sz w:val="32"/>
                <w:szCs w:val="32"/>
              </w:rPr>
            </w:pPr>
            <w:r w:rsidRPr="00494706">
              <w:rPr>
                <w:rFonts w:ascii="仿宋" w:eastAsia="仿宋" w:hAnsi="仿宋" w:hint="eastAsia"/>
                <w:sz w:val="32"/>
                <w:szCs w:val="32"/>
                <w:highlight w:val="yellow"/>
              </w:rPr>
              <w:t>本文件在2021年</w:t>
            </w:r>
            <w:r w:rsidR="00494706" w:rsidRPr="00494706">
              <w:rPr>
                <w:rFonts w:ascii="仿宋" w:eastAsia="仿宋" w:hAnsi="仿宋" w:hint="eastAsia"/>
                <w:sz w:val="32"/>
                <w:szCs w:val="32"/>
                <w:highlight w:val="yellow"/>
              </w:rPr>
              <w:t>5</w:t>
            </w:r>
            <w:r w:rsidRPr="00494706">
              <w:rPr>
                <w:rFonts w:ascii="仿宋" w:eastAsia="仿宋" w:hAnsi="仿宋" w:hint="eastAsia"/>
                <w:sz w:val="32"/>
                <w:szCs w:val="32"/>
                <w:highlight w:val="yellow"/>
              </w:rPr>
              <w:t>月</w:t>
            </w:r>
            <w:r w:rsidR="00494706" w:rsidRPr="00494706">
              <w:rPr>
                <w:rFonts w:ascii="仿宋" w:eastAsia="仿宋" w:hAnsi="仿宋" w:hint="eastAsia"/>
                <w:sz w:val="32"/>
                <w:szCs w:val="32"/>
                <w:highlight w:val="yellow"/>
              </w:rPr>
              <w:t>6</w:t>
            </w:r>
            <w:r w:rsidRPr="00494706">
              <w:rPr>
                <w:rFonts w:ascii="仿宋" w:eastAsia="仿宋" w:hAnsi="仿宋" w:hint="eastAsia"/>
                <w:sz w:val="32"/>
                <w:szCs w:val="32"/>
                <w:highlight w:val="yellow"/>
              </w:rPr>
              <w:t>日</w:t>
            </w:r>
            <w:r w:rsidR="00494706" w:rsidRPr="00494706">
              <w:rPr>
                <w:rFonts w:ascii="仿宋" w:eastAsia="仿宋" w:hAnsi="仿宋" w:hint="eastAsia"/>
                <w:sz w:val="32"/>
                <w:szCs w:val="32"/>
                <w:highlight w:val="yellow"/>
              </w:rPr>
              <w:t>8</w:t>
            </w:r>
            <w:r w:rsidRPr="00494706">
              <w:rPr>
                <w:rFonts w:ascii="仿宋" w:eastAsia="仿宋" w:hAnsi="仿宋" w:hint="eastAsia"/>
                <w:sz w:val="32"/>
                <w:szCs w:val="32"/>
                <w:highlight w:val="yellow"/>
              </w:rPr>
              <w:t>：</w:t>
            </w:r>
            <w:r w:rsidR="00CA2C1C" w:rsidRPr="00494706">
              <w:rPr>
                <w:rFonts w:ascii="仿宋" w:eastAsia="仿宋" w:hAnsi="仿宋" w:hint="eastAsia"/>
                <w:sz w:val="32"/>
                <w:szCs w:val="32"/>
                <w:highlight w:val="yellow"/>
              </w:rPr>
              <w:t>3</w:t>
            </w:r>
            <w:r w:rsidRPr="00494706">
              <w:rPr>
                <w:rFonts w:ascii="仿宋" w:eastAsia="仿宋" w:hAnsi="仿宋" w:hint="eastAsia"/>
                <w:sz w:val="32"/>
                <w:szCs w:val="32"/>
                <w:highlight w:val="yellow"/>
              </w:rPr>
              <w:t>0时前不得开启</w:t>
            </w:r>
          </w:p>
        </w:tc>
      </w:tr>
    </w:tbl>
    <w:p w:rsidR="00B321A4" w:rsidRPr="00400EB3" w:rsidRDefault="00E61C1A">
      <w:pPr>
        <w:ind w:firstLineChars="200" w:firstLine="643"/>
        <w:rPr>
          <w:rFonts w:ascii="仿宋" w:eastAsia="仿宋" w:hAnsi="仿宋"/>
          <w:b/>
          <w:sz w:val="32"/>
          <w:szCs w:val="32"/>
        </w:rPr>
      </w:pPr>
      <w:r w:rsidRPr="00400EB3">
        <w:rPr>
          <w:rFonts w:ascii="仿宋" w:eastAsia="仿宋" w:hAnsi="仿宋" w:hint="eastAsia"/>
          <w:b/>
          <w:sz w:val="32"/>
          <w:szCs w:val="32"/>
        </w:rPr>
        <w:t>八、开标时间、地点及其它要求</w:t>
      </w:r>
    </w:p>
    <w:p w:rsidR="00B321A4" w:rsidRDefault="00E61C1A">
      <w:pPr>
        <w:ind w:firstLine="645"/>
        <w:rPr>
          <w:rFonts w:ascii="仿宋" w:eastAsia="仿宋" w:hAnsi="仿宋"/>
          <w:sz w:val="32"/>
          <w:szCs w:val="32"/>
        </w:rPr>
      </w:pPr>
      <w:r w:rsidRPr="00400EB3">
        <w:rPr>
          <w:rFonts w:ascii="仿宋" w:eastAsia="仿宋" w:hAnsi="仿宋" w:hint="eastAsia"/>
          <w:sz w:val="32"/>
          <w:szCs w:val="32"/>
        </w:rPr>
        <w:t>（一）</w:t>
      </w:r>
      <w:r w:rsidR="0074566B" w:rsidRPr="00494706">
        <w:rPr>
          <w:rFonts w:ascii="仿宋" w:eastAsia="仿宋" w:hAnsi="仿宋" w:hint="eastAsia"/>
          <w:sz w:val="32"/>
          <w:szCs w:val="32"/>
          <w:highlight w:val="yellow"/>
        </w:rPr>
        <w:t>2021年</w:t>
      </w:r>
      <w:r w:rsidR="00494706" w:rsidRPr="00494706">
        <w:rPr>
          <w:rFonts w:ascii="仿宋" w:eastAsia="仿宋" w:hAnsi="仿宋" w:hint="eastAsia"/>
          <w:sz w:val="32"/>
          <w:szCs w:val="32"/>
          <w:highlight w:val="yellow"/>
        </w:rPr>
        <w:t>5</w:t>
      </w:r>
      <w:r w:rsidR="0074566B" w:rsidRPr="00494706">
        <w:rPr>
          <w:rFonts w:ascii="仿宋" w:eastAsia="仿宋" w:hAnsi="仿宋" w:hint="eastAsia"/>
          <w:sz w:val="32"/>
          <w:szCs w:val="32"/>
          <w:highlight w:val="yellow"/>
        </w:rPr>
        <w:t>月</w:t>
      </w:r>
      <w:r w:rsidR="00494706" w:rsidRPr="00494706">
        <w:rPr>
          <w:rFonts w:ascii="仿宋" w:eastAsia="仿宋" w:hAnsi="仿宋" w:hint="eastAsia"/>
          <w:sz w:val="32"/>
          <w:szCs w:val="32"/>
          <w:highlight w:val="yellow"/>
        </w:rPr>
        <w:t>6</w:t>
      </w:r>
      <w:r w:rsidR="0074566B" w:rsidRPr="00494706">
        <w:rPr>
          <w:rFonts w:ascii="仿宋" w:eastAsia="仿宋" w:hAnsi="仿宋" w:hint="eastAsia"/>
          <w:sz w:val="32"/>
          <w:szCs w:val="32"/>
          <w:highlight w:val="yellow"/>
        </w:rPr>
        <w:t>日</w:t>
      </w:r>
      <w:r w:rsidR="00494706" w:rsidRPr="00494706">
        <w:rPr>
          <w:rFonts w:ascii="仿宋" w:eastAsia="仿宋" w:hAnsi="仿宋" w:hint="eastAsia"/>
          <w:sz w:val="32"/>
          <w:szCs w:val="32"/>
          <w:highlight w:val="yellow"/>
        </w:rPr>
        <w:t>8</w:t>
      </w:r>
      <w:r w:rsidR="0074566B" w:rsidRPr="00494706">
        <w:rPr>
          <w:rFonts w:ascii="仿宋" w:eastAsia="仿宋" w:hAnsi="仿宋" w:hint="eastAsia"/>
          <w:sz w:val="32"/>
          <w:szCs w:val="32"/>
          <w:highlight w:val="yellow"/>
        </w:rPr>
        <w:t>：30时</w:t>
      </w:r>
      <w:r w:rsidRPr="00400EB3">
        <w:rPr>
          <w:rFonts w:ascii="仿宋" w:eastAsia="仿宋" w:hAnsi="仿宋" w:hint="eastAsia"/>
          <w:sz w:val="32"/>
          <w:szCs w:val="32"/>
        </w:rPr>
        <w:t>（本时间即为投</w:t>
      </w:r>
      <w:r>
        <w:rPr>
          <w:rFonts w:ascii="仿宋" w:eastAsia="仿宋" w:hAnsi="仿宋" w:hint="eastAsia"/>
          <w:sz w:val="32"/>
          <w:szCs w:val="32"/>
        </w:rPr>
        <w:t>标截止时间，逾期投标，不予受理），在滨州市黄河十一路1061号滨州热力有限公司二楼会议室开标。</w:t>
      </w:r>
    </w:p>
    <w:p w:rsidR="00B321A4" w:rsidRDefault="00E61C1A">
      <w:pPr>
        <w:ind w:firstLine="645"/>
        <w:rPr>
          <w:rFonts w:ascii="仿宋" w:eastAsia="仿宋" w:hAnsi="仿宋"/>
          <w:sz w:val="32"/>
          <w:szCs w:val="32"/>
        </w:rPr>
      </w:pPr>
      <w:r>
        <w:rPr>
          <w:rFonts w:ascii="仿宋" w:eastAsia="仿宋" w:hAnsi="仿宋" w:hint="eastAsia"/>
          <w:sz w:val="32"/>
          <w:szCs w:val="32"/>
        </w:rPr>
        <w:t>（二）投标有效期：90日历天。</w:t>
      </w:r>
    </w:p>
    <w:p w:rsidR="00B321A4" w:rsidRDefault="00E61C1A">
      <w:pPr>
        <w:ind w:firstLine="645"/>
        <w:rPr>
          <w:rFonts w:ascii="仿宋" w:eastAsia="仿宋" w:hAnsi="仿宋"/>
          <w:sz w:val="32"/>
          <w:szCs w:val="32"/>
        </w:rPr>
      </w:pPr>
      <w:r>
        <w:rPr>
          <w:rFonts w:ascii="仿宋" w:eastAsia="仿宋" w:hAnsi="仿宋" w:hint="eastAsia"/>
          <w:sz w:val="32"/>
          <w:szCs w:val="32"/>
        </w:rPr>
        <w:t>（三）投标人报价应当包括但不限于施工费、辅材费、器械设备租赁费、税费、审计费（如有）、水电费、垃圾清运费、质保服务费等实现采购人使用目的的全部费用。</w:t>
      </w:r>
    </w:p>
    <w:p w:rsidR="00B321A4" w:rsidRDefault="00E61C1A">
      <w:pPr>
        <w:ind w:firstLine="645"/>
        <w:rPr>
          <w:rFonts w:ascii="仿宋" w:eastAsia="仿宋" w:hAnsi="仿宋"/>
          <w:sz w:val="32"/>
          <w:szCs w:val="32"/>
        </w:rPr>
      </w:pPr>
      <w:r>
        <w:rPr>
          <w:rFonts w:ascii="仿宋" w:eastAsia="仿宋" w:hAnsi="仿宋" w:hint="eastAsia"/>
          <w:sz w:val="32"/>
          <w:szCs w:val="32"/>
        </w:rPr>
        <w:t>（四）本工程未经采购人同意不得再次分包，但根据国家法律、法规的要求，本工程项下相关业务依法应当由专业资质单位承揽的，中标人应当在得到采购人同意的情形下依法委托或发包。</w:t>
      </w:r>
    </w:p>
    <w:p w:rsidR="00532121" w:rsidRDefault="00532121">
      <w:pPr>
        <w:jc w:val="center"/>
        <w:rPr>
          <w:rFonts w:ascii="黑体" w:eastAsia="黑体" w:hAnsi="黑体"/>
          <w:sz w:val="44"/>
          <w:szCs w:val="44"/>
        </w:rPr>
      </w:pPr>
    </w:p>
    <w:p w:rsidR="00532121" w:rsidRDefault="00532121">
      <w:pPr>
        <w:jc w:val="center"/>
        <w:rPr>
          <w:rFonts w:ascii="黑体" w:eastAsia="黑体" w:hAnsi="黑体"/>
          <w:sz w:val="44"/>
          <w:szCs w:val="44"/>
        </w:rPr>
      </w:pPr>
    </w:p>
    <w:p w:rsidR="00532121" w:rsidRDefault="00532121">
      <w:pPr>
        <w:jc w:val="center"/>
        <w:rPr>
          <w:rFonts w:ascii="黑体" w:eastAsia="黑体" w:hAnsi="黑体"/>
          <w:sz w:val="44"/>
          <w:szCs w:val="44"/>
        </w:rPr>
      </w:pPr>
    </w:p>
    <w:p w:rsidR="00532121" w:rsidRDefault="00532121">
      <w:pPr>
        <w:jc w:val="center"/>
        <w:rPr>
          <w:rFonts w:ascii="黑体" w:eastAsia="黑体" w:hAnsi="黑体"/>
          <w:sz w:val="44"/>
          <w:szCs w:val="44"/>
        </w:rPr>
      </w:pPr>
    </w:p>
    <w:p w:rsidR="00532121" w:rsidRDefault="00532121">
      <w:pPr>
        <w:jc w:val="center"/>
        <w:rPr>
          <w:rFonts w:ascii="黑体" w:eastAsia="黑体" w:hAnsi="黑体"/>
          <w:sz w:val="44"/>
          <w:szCs w:val="44"/>
        </w:rPr>
      </w:pPr>
    </w:p>
    <w:p w:rsidR="00532121" w:rsidRDefault="00532121">
      <w:pPr>
        <w:jc w:val="center"/>
        <w:rPr>
          <w:rFonts w:ascii="黑体" w:eastAsia="黑体" w:hAnsi="黑体"/>
          <w:sz w:val="44"/>
          <w:szCs w:val="44"/>
        </w:rPr>
      </w:pPr>
    </w:p>
    <w:p w:rsidR="00320B62" w:rsidRDefault="00320B62">
      <w:pPr>
        <w:jc w:val="center"/>
        <w:rPr>
          <w:rFonts w:ascii="黑体" w:eastAsia="黑体" w:hAnsi="黑体"/>
          <w:sz w:val="44"/>
          <w:szCs w:val="44"/>
        </w:rPr>
      </w:pPr>
    </w:p>
    <w:p w:rsidR="00532121" w:rsidRDefault="00532121">
      <w:pPr>
        <w:jc w:val="center"/>
        <w:rPr>
          <w:rFonts w:ascii="黑体" w:eastAsia="黑体" w:hAnsi="黑体"/>
          <w:sz w:val="44"/>
          <w:szCs w:val="44"/>
        </w:rPr>
      </w:pPr>
    </w:p>
    <w:p w:rsidR="00B321A4" w:rsidRDefault="008B3E0F">
      <w:pPr>
        <w:jc w:val="center"/>
        <w:rPr>
          <w:rFonts w:ascii="黑体" w:eastAsia="黑体" w:hAnsi="黑体"/>
          <w:sz w:val="11"/>
          <w:szCs w:val="11"/>
        </w:rPr>
      </w:pPr>
      <w:r>
        <w:rPr>
          <w:rFonts w:ascii="黑体" w:eastAsia="黑体" w:hAnsi="黑体" w:hint="eastAsia"/>
          <w:sz w:val="44"/>
          <w:szCs w:val="44"/>
        </w:rPr>
        <w:lastRenderedPageBreak/>
        <w:t>第</w:t>
      </w:r>
      <w:r w:rsidR="00400EB3">
        <w:rPr>
          <w:rFonts w:ascii="黑体" w:eastAsia="黑体" w:hAnsi="黑体" w:hint="eastAsia"/>
          <w:sz w:val="44"/>
          <w:szCs w:val="44"/>
        </w:rPr>
        <w:t>三</w:t>
      </w:r>
      <w:r>
        <w:rPr>
          <w:rFonts w:ascii="黑体" w:eastAsia="黑体" w:hAnsi="黑体" w:hint="eastAsia"/>
          <w:sz w:val="44"/>
          <w:szCs w:val="44"/>
        </w:rPr>
        <w:t xml:space="preserve">章  </w:t>
      </w:r>
      <w:r w:rsidR="00E61C1A">
        <w:rPr>
          <w:rFonts w:ascii="黑体" w:eastAsia="黑体" w:hAnsi="黑体" w:hint="eastAsia"/>
          <w:sz w:val="44"/>
          <w:szCs w:val="44"/>
        </w:rPr>
        <w:t>工程</w:t>
      </w:r>
      <w:r w:rsidR="0074566B">
        <w:rPr>
          <w:rFonts w:ascii="黑体" w:eastAsia="黑体" w:hAnsi="黑体" w:hint="eastAsia"/>
          <w:sz w:val="44"/>
          <w:szCs w:val="44"/>
        </w:rPr>
        <w:t>量单及</w:t>
      </w:r>
      <w:r w:rsidR="002845CB">
        <w:rPr>
          <w:rFonts w:ascii="黑体" w:eastAsia="黑体" w:hAnsi="黑体" w:hint="eastAsia"/>
          <w:sz w:val="44"/>
          <w:szCs w:val="44"/>
        </w:rPr>
        <w:t>技术要求</w:t>
      </w:r>
    </w:p>
    <w:p w:rsidR="00B321A4" w:rsidRDefault="00B321A4">
      <w:pPr>
        <w:jc w:val="center"/>
        <w:rPr>
          <w:rFonts w:ascii="黑体" w:eastAsia="黑体" w:hAnsi="黑体"/>
          <w:sz w:val="11"/>
          <w:szCs w:val="11"/>
        </w:rPr>
      </w:pPr>
    </w:p>
    <w:p w:rsidR="0074566B" w:rsidRDefault="00E61C1A" w:rsidP="0074566B">
      <w:pPr>
        <w:ind w:firstLineChars="196" w:firstLine="630"/>
        <w:rPr>
          <w:rFonts w:ascii="仿宋" w:eastAsia="仿宋" w:hAnsi="仿宋"/>
          <w:b/>
          <w:sz w:val="32"/>
          <w:szCs w:val="32"/>
        </w:rPr>
      </w:pPr>
      <w:r w:rsidRPr="00C1721D">
        <w:rPr>
          <w:rFonts w:ascii="仿宋" w:eastAsia="仿宋" w:hAnsi="仿宋" w:hint="eastAsia"/>
          <w:b/>
          <w:sz w:val="32"/>
          <w:szCs w:val="32"/>
        </w:rPr>
        <w:t>一、</w:t>
      </w:r>
      <w:r w:rsidR="0074566B" w:rsidRPr="00C1721D">
        <w:rPr>
          <w:rFonts w:ascii="仿宋" w:eastAsia="仿宋" w:hAnsi="仿宋" w:hint="eastAsia"/>
          <w:b/>
          <w:sz w:val="32"/>
          <w:szCs w:val="32"/>
        </w:rPr>
        <w:t>工程量清单</w:t>
      </w:r>
    </w:p>
    <w:tbl>
      <w:tblPr>
        <w:tblW w:w="9980" w:type="dxa"/>
        <w:tblInd w:w="94" w:type="dxa"/>
        <w:tblLook w:val="04A0" w:firstRow="1" w:lastRow="0" w:firstColumn="1" w:lastColumn="0" w:noHBand="0" w:noVBand="1"/>
      </w:tblPr>
      <w:tblGrid>
        <w:gridCol w:w="556"/>
        <w:gridCol w:w="110"/>
        <w:gridCol w:w="1650"/>
        <w:gridCol w:w="59"/>
        <w:gridCol w:w="40"/>
        <w:gridCol w:w="2037"/>
        <w:gridCol w:w="39"/>
        <w:gridCol w:w="60"/>
        <w:gridCol w:w="291"/>
        <w:gridCol w:w="610"/>
        <w:gridCol w:w="20"/>
        <w:gridCol w:w="100"/>
        <w:gridCol w:w="120"/>
        <w:gridCol w:w="360"/>
        <w:gridCol w:w="380"/>
        <w:gridCol w:w="20"/>
        <w:gridCol w:w="360"/>
        <w:gridCol w:w="58"/>
        <w:gridCol w:w="442"/>
        <w:gridCol w:w="116"/>
        <w:gridCol w:w="160"/>
        <w:gridCol w:w="159"/>
        <w:gridCol w:w="323"/>
        <w:gridCol w:w="146"/>
        <w:gridCol w:w="480"/>
        <w:gridCol w:w="313"/>
        <w:gridCol w:w="115"/>
        <w:gridCol w:w="531"/>
        <w:gridCol w:w="232"/>
        <w:gridCol w:w="93"/>
      </w:tblGrid>
      <w:tr w:rsidR="005A7F36" w:rsidRPr="005A7F36" w:rsidTr="005A7F36">
        <w:trPr>
          <w:gridAfter w:val="1"/>
          <w:wAfter w:w="100" w:type="dxa"/>
          <w:trHeight w:val="300"/>
        </w:trPr>
        <w:tc>
          <w:tcPr>
            <w:tcW w:w="9880" w:type="dxa"/>
            <w:gridSpan w:val="29"/>
            <w:tcBorders>
              <w:top w:val="nil"/>
              <w:left w:val="nil"/>
              <w:bottom w:val="nil"/>
              <w:right w:val="nil"/>
            </w:tcBorders>
            <w:shd w:val="clear" w:color="auto" w:fill="auto"/>
            <w:vAlign w:val="center"/>
            <w:hideMark/>
          </w:tcPr>
          <w:p w:rsidR="005A7F36" w:rsidRPr="005A7F36" w:rsidRDefault="005A7F36" w:rsidP="005A7F36">
            <w:pPr>
              <w:widowControl/>
              <w:jc w:val="center"/>
              <w:rPr>
                <w:rFonts w:ascii="黑体" w:eastAsia="黑体" w:hAnsi="黑体" w:cs="Arial"/>
                <w:b/>
                <w:bCs/>
                <w:kern w:val="0"/>
                <w:sz w:val="26"/>
                <w:szCs w:val="26"/>
              </w:rPr>
            </w:pPr>
            <w:r w:rsidRPr="005A7F36">
              <w:rPr>
                <w:rFonts w:ascii="黑体" w:eastAsia="黑体" w:hAnsi="黑体" w:cs="Arial" w:hint="eastAsia"/>
                <w:b/>
                <w:bCs/>
                <w:kern w:val="0"/>
                <w:sz w:val="26"/>
                <w:szCs w:val="26"/>
              </w:rPr>
              <w:t>分部分项工程和单价措施项目清单与计价表</w:t>
            </w:r>
          </w:p>
        </w:tc>
      </w:tr>
      <w:tr w:rsidR="005A7F36" w:rsidRPr="005A7F36" w:rsidTr="005A7F36">
        <w:trPr>
          <w:gridAfter w:val="1"/>
          <w:wAfter w:w="100" w:type="dxa"/>
          <w:trHeight w:val="255"/>
        </w:trPr>
        <w:tc>
          <w:tcPr>
            <w:tcW w:w="9880" w:type="dxa"/>
            <w:gridSpan w:val="29"/>
            <w:tcBorders>
              <w:top w:val="nil"/>
              <w:left w:val="nil"/>
              <w:bottom w:val="nil"/>
              <w:right w:val="nil"/>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工程名称:新装办公楼中央空调电源敷设及配电箱改造</w:t>
            </w:r>
          </w:p>
        </w:tc>
      </w:tr>
      <w:tr w:rsidR="005A7F36" w:rsidRPr="005A7F36" w:rsidTr="005A7F36">
        <w:trPr>
          <w:gridAfter w:val="1"/>
          <w:wAfter w:w="100" w:type="dxa"/>
          <w:trHeight w:val="255"/>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序号</w:t>
            </w:r>
          </w:p>
        </w:tc>
        <w:tc>
          <w:tcPr>
            <w:tcW w:w="18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项目编码</w:t>
            </w:r>
          </w:p>
        </w:tc>
        <w:tc>
          <w:tcPr>
            <w:tcW w:w="320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项目名称</w:t>
            </w:r>
            <w:r w:rsidRPr="005A7F36">
              <w:rPr>
                <w:rFonts w:ascii="宋体" w:eastAsia="宋体" w:hAnsi="宋体" w:cs="Arial" w:hint="eastAsia"/>
                <w:b/>
                <w:bCs/>
                <w:kern w:val="0"/>
                <w:sz w:val="16"/>
                <w:szCs w:val="16"/>
              </w:rPr>
              <w:br/>
              <w:t>项目特征</w:t>
            </w:r>
          </w:p>
        </w:tc>
        <w:tc>
          <w:tcPr>
            <w:tcW w:w="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计量</w:t>
            </w:r>
            <w:r w:rsidRPr="005A7F36">
              <w:rPr>
                <w:rFonts w:ascii="宋体" w:eastAsia="宋体" w:hAnsi="宋体" w:cs="Arial" w:hint="eastAsia"/>
                <w:b/>
                <w:bCs/>
                <w:kern w:val="0"/>
                <w:sz w:val="16"/>
                <w:szCs w:val="16"/>
              </w:rPr>
              <w:br/>
              <w:t>单位</w:t>
            </w:r>
          </w:p>
        </w:tc>
        <w:tc>
          <w:tcPr>
            <w:tcW w:w="7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工程量</w:t>
            </w:r>
          </w:p>
        </w:tc>
        <w:tc>
          <w:tcPr>
            <w:tcW w:w="3120" w:type="dxa"/>
            <w:gridSpan w:val="12"/>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金额（元）</w:t>
            </w:r>
          </w:p>
        </w:tc>
      </w:tr>
      <w:tr w:rsidR="005A7F36" w:rsidRPr="005A7F36" w:rsidTr="005A7F36">
        <w:trPr>
          <w:gridAfter w:val="1"/>
          <w:wAfter w:w="100" w:type="dxa"/>
          <w:trHeight w:val="42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1820" w:type="dxa"/>
            <w:gridSpan w:val="3"/>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3200" w:type="dxa"/>
            <w:gridSpan w:val="7"/>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580" w:type="dxa"/>
            <w:gridSpan w:val="3"/>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760" w:type="dxa"/>
            <w:gridSpan w:val="3"/>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综合单价</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合价</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其中：</w:t>
            </w:r>
            <w:r w:rsidRPr="005A7F36">
              <w:rPr>
                <w:rFonts w:ascii="宋体" w:eastAsia="宋体" w:hAnsi="宋体" w:cs="Arial" w:hint="eastAsia"/>
                <w:b/>
                <w:bCs/>
                <w:kern w:val="0"/>
                <w:sz w:val="16"/>
                <w:szCs w:val="16"/>
              </w:rPr>
              <w:br/>
              <w:t>暂估价</w:t>
            </w:r>
          </w:p>
        </w:tc>
      </w:tr>
      <w:tr w:rsidR="005A7F36" w:rsidRPr="005A7F36" w:rsidTr="005A7F36">
        <w:trPr>
          <w:gridAfter w:val="1"/>
          <w:wAfter w:w="100" w:type="dxa"/>
          <w:trHeight w:val="4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新装办公楼中央空调电源敷设及配电箱改造</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安装</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47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1.名称:空调配电箱</w:t>
            </w:r>
            <w:r w:rsidRPr="005A7F36">
              <w:rPr>
                <w:rFonts w:ascii="宋体" w:eastAsia="宋体" w:hAnsi="宋体" w:cs="Arial" w:hint="eastAsia"/>
                <w:kern w:val="0"/>
                <w:sz w:val="18"/>
                <w:szCs w:val="18"/>
              </w:rPr>
              <w:br/>
              <w:t>2.型号:满足图纸</w:t>
            </w:r>
            <w:r w:rsidRPr="005A7F36">
              <w:rPr>
                <w:rFonts w:ascii="宋体" w:eastAsia="宋体" w:hAnsi="宋体" w:cs="Arial" w:hint="eastAsia"/>
                <w:kern w:val="0"/>
                <w:sz w:val="18"/>
                <w:szCs w:val="18"/>
              </w:rPr>
              <w:br/>
              <w:t>3.规格:400A一进六出带计量</w:t>
            </w:r>
            <w:r w:rsidRPr="005A7F36">
              <w:rPr>
                <w:rFonts w:ascii="宋体" w:eastAsia="宋体" w:hAnsi="宋体" w:cs="Arial" w:hint="eastAsia"/>
                <w:kern w:val="0"/>
                <w:sz w:val="18"/>
                <w:szCs w:val="18"/>
              </w:rPr>
              <w:br/>
              <w:t>4.基础形式、材质、规格:满足图纸</w:t>
            </w:r>
            <w:r w:rsidRPr="005A7F36">
              <w:rPr>
                <w:rFonts w:ascii="宋体" w:eastAsia="宋体" w:hAnsi="宋体" w:cs="Arial" w:hint="eastAsia"/>
                <w:kern w:val="0"/>
                <w:sz w:val="18"/>
                <w:szCs w:val="18"/>
              </w:rPr>
              <w:br/>
              <w:t>5.接线端子材质、规格:满足图纸</w:t>
            </w:r>
            <w:r w:rsidRPr="005A7F36">
              <w:rPr>
                <w:rFonts w:ascii="宋体" w:eastAsia="宋体" w:hAnsi="宋体" w:cs="Arial" w:hint="eastAsia"/>
                <w:kern w:val="0"/>
                <w:sz w:val="18"/>
                <w:szCs w:val="18"/>
              </w:rPr>
              <w:br/>
              <w:t>6.端子板外部接线材质、规格:满足图纸</w:t>
            </w:r>
            <w:r w:rsidRPr="005A7F36">
              <w:rPr>
                <w:rFonts w:ascii="宋体" w:eastAsia="宋体" w:hAnsi="宋体" w:cs="Arial" w:hint="eastAsia"/>
                <w:kern w:val="0"/>
                <w:sz w:val="18"/>
                <w:szCs w:val="18"/>
              </w:rPr>
              <w:br/>
              <w:t>7.安装方式:落地安装（含不锈钢防雨雨棚）</w:t>
            </w:r>
            <w:r w:rsidRPr="005A7F36">
              <w:rPr>
                <w:rFonts w:ascii="宋体" w:eastAsia="宋体" w:hAnsi="宋体" w:cs="Arial" w:hint="eastAsia"/>
                <w:kern w:val="0"/>
                <w:sz w:val="18"/>
                <w:szCs w:val="18"/>
              </w:rPr>
              <w:br/>
              <w:t>8.含断路器调试</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47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2</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030404017002</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1.名称:空调配电总箱</w:t>
            </w:r>
            <w:r w:rsidRPr="005A7F36">
              <w:rPr>
                <w:rFonts w:ascii="宋体" w:eastAsia="宋体" w:hAnsi="宋体" w:cs="Arial" w:hint="eastAsia"/>
                <w:kern w:val="0"/>
                <w:sz w:val="18"/>
                <w:szCs w:val="18"/>
              </w:rPr>
              <w:br/>
              <w:t>2.型号:满足图纸</w:t>
            </w:r>
            <w:r w:rsidRPr="005A7F36">
              <w:rPr>
                <w:rFonts w:ascii="宋体" w:eastAsia="宋体" w:hAnsi="宋体" w:cs="Arial" w:hint="eastAsia"/>
                <w:kern w:val="0"/>
                <w:sz w:val="18"/>
                <w:szCs w:val="18"/>
              </w:rPr>
              <w:br/>
              <w:t>3.规格:400A一进两出</w:t>
            </w:r>
            <w:r w:rsidRPr="005A7F36">
              <w:rPr>
                <w:rFonts w:ascii="宋体" w:eastAsia="宋体" w:hAnsi="宋体" w:cs="Arial" w:hint="eastAsia"/>
                <w:kern w:val="0"/>
                <w:sz w:val="18"/>
                <w:szCs w:val="18"/>
              </w:rPr>
              <w:br/>
              <w:t>4.基础形式、材质、规格:满足图纸</w:t>
            </w:r>
            <w:r w:rsidRPr="005A7F36">
              <w:rPr>
                <w:rFonts w:ascii="宋体" w:eastAsia="宋体" w:hAnsi="宋体" w:cs="Arial" w:hint="eastAsia"/>
                <w:kern w:val="0"/>
                <w:sz w:val="18"/>
                <w:szCs w:val="18"/>
              </w:rPr>
              <w:br/>
              <w:t>5.接线端子材质、规格:满足图纸</w:t>
            </w:r>
            <w:r w:rsidRPr="005A7F36">
              <w:rPr>
                <w:rFonts w:ascii="宋体" w:eastAsia="宋体" w:hAnsi="宋体" w:cs="Arial" w:hint="eastAsia"/>
                <w:kern w:val="0"/>
                <w:sz w:val="18"/>
                <w:szCs w:val="18"/>
              </w:rPr>
              <w:br/>
              <w:t>6.端子板外部接线材质、规格:满足图纸</w:t>
            </w:r>
            <w:r w:rsidRPr="005A7F36">
              <w:rPr>
                <w:rFonts w:ascii="宋体" w:eastAsia="宋体" w:hAnsi="宋体" w:cs="Arial" w:hint="eastAsia"/>
                <w:kern w:val="0"/>
                <w:sz w:val="18"/>
                <w:szCs w:val="18"/>
              </w:rPr>
              <w:br/>
              <w:t>7.安装方式:落地安装（含不锈钢防雨雨棚）</w:t>
            </w:r>
            <w:r w:rsidRPr="005A7F36">
              <w:rPr>
                <w:rFonts w:ascii="宋体" w:eastAsia="宋体" w:hAnsi="宋体" w:cs="Arial" w:hint="eastAsia"/>
                <w:kern w:val="0"/>
                <w:sz w:val="18"/>
                <w:szCs w:val="18"/>
              </w:rPr>
              <w:br/>
              <w:t>8.含断路器调试</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02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3</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030404017003</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1.名称:机房配电箱</w:t>
            </w:r>
            <w:r w:rsidRPr="005A7F36">
              <w:rPr>
                <w:rFonts w:ascii="宋体" w:eastAsia="宋体" w:hAnsi="宋体" w:cs="Arial" w:hint="eastAsia"/>
                <w:kern w:val="0"/>
                <w:sz w:val="18"/>
                <w:szCs w:val="18"/>
              </w:rPr>
              <w:br/>
              <w:t>2.型号:满足图纸</w:t>
            </w:r>
            <w:r w:rsidRPr="005A7F36">
              <w:rPr>
                <w:rFonts w:ascii="宋体" w:eastAsia="宋体" w:hAnsi="宋体" w:cs="Arial" w:hint="eastAsia"/>
                <w:kern w:val="0"/>
                <w:sz w:val="18"/>
                <w:szCs w:val="18"/>
              </w:rPr>
              <w:br/>
              <w:t>3.规格:600*600*180mm</w:t>
            </w:r>
            <w:r w:rsidRPr="005A7F36">
              <w:rPr>
                <w:rFonts w:ascii="宋体" w:eastAsia="宋体" w:hAnsi="宋体" w:cs="Arial" w:hint="eastAsia"/>
                <w:kern w:val="0"/>
                <w:sz w:val="18"/>
                <w:szCs w:val="18"/>
              </w:rPr>
              <w:br/>
              <w:t>4.基础形式、材质、规格:满足图纸</w:t>
            </w:r>
            <w:r w:rsidRPr="005A7F36">
              <w:rPr>
                <w:rFonts w:ascii="宋体" w:eastAsia="宋体" w:hAnsi="宋体" w:cs="Arial" w:hint="eastAsia"/>
                <w:kern w:val="0"/>
                <w:sz w:val="18"/>
                <w:szCs w:val="18"/>
              </w:rPr>
              <w:br/>
              <w:t>5.接线端子材质、规格:满足图纸</w:t>
            </w:r>
            <w:r w:rsidRPr="005A7F36">
              <w:rPr>
                <w:rFonts w:ascii="宋体" w:eastAsia="宋体" w:hAnsi="宋体" w:cs="Arial" w:hint="eastAsia"/>
                <w:kern w:val="0"/>
                <w:sz w:val="18"/>
                <w:szCs w:val="18"/>
              </w:rPr>
              <w:br/>
              <w:t>6.端子板外部接线材质、规格:满足</w:t>
            </w:r>
            <w:r w:rsidRPr="005A7F36">
              <w:rPr>
                <w:rFonts w:ascii="宋体" w:eastAsia="宋体" w:hAnsi="宋体" w:cs="Arial" w:hint="eastAsia"/>
                <w:kern w:val="0"/>
                <w:sz w:val="18"/>
                <w:szCs w:val="18"/>
              </w:rPr>
              <w:lastRenderedPageBreak/>
              <w:t>图纸</w:t>
            </w:r>
            <w:r w:rsidRPr="005A7F36">
              <w:rPr>
                <w:rFonts w:ascii="宋体" w:eastAsia="宋体" w:hAnsi="宋体" w:cs="Arial" w:hint="eastAsia"/>
                <w:kern w:val="0"/>
                <w:sz w:val="18"/>
                <w:szCs w:val="18"/>
              </w:rPr>
              <w:br/>
              <w:t>7.安装方式:落地安装</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lastRenderedPageBreak/>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02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lastRenderedPageBreak/>
              <w:t>4</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030404017004</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1.名称:二楼西侧配电箱</w:t>
            </w:r>
            <w:r w:rsidRPr="005A7F36">
              <w:rPr>
                <w:rFonts w:ascii="宋体" w:eastAsia="宋体" w:hAnsi="宋体" w:cs="Arial" w:hint="eastAsia"/>
                <w:kern w:val="0"/>
                <w:sz w:val="18"/>
                <w:szCs w:val="18"/>
              </w:rPr>
              <w:br/>
              <w:t>2.型号:满足图纸</w:t>
            </w:r>
            <w:r w:rsidRPr="005A7F36">
              <w:rPr>
                <w:rFonts w:ascii="宋体" w:eastAsia="宋体" w:hAnsi="宋体" w:cs="Arial" w:hint="eastAsia"/>
                <w:kern w:val="0"/>
                <w:sz w:val="18"/>
                <w:szCs w:val="18"/>
              </w:rPr>
              <w:br/>
              <w:t>3.规格:600*600*180mm</w:t>
            </w:r>
            <w:r w:rsidRPr="005A7F36">
              <w:rPr>
                <w:rFonts w:ascii="宋体" w:eastAsia="宋体" w:hAnsi="宋体" w:cs="Arial" w:hint="eastAsia"/>
                <w:kern w:val="0"/>
                <w:sz w:val="18"/>
                <w:szCs w:val="18"/>
              </w:rPr>
              <w:br/>
              <w:t>4.基础形式、材质、规格:满足图纸</w:t>
            </w:r>
            <w:r w:rsidRPr="005A7F36">
              <w:rPr>
                <w:rFonts w:ascii="宋体" w:eastAsia="宋体" w:hAnsi="宋体" w:cs="Arial" w:hint="eastAsia"/>
                <w:kern w:val="0"/>
                <w:sz w:val="18"/>
                <w:szCs w:val="18"/>
              </w:rPr>
              <w:br/>
              <w:t>5.接线端子材质、规格:满足图纸</w:t>
            </w:r>
            <w:r w:rsidRPr="005A7F36">
              <w:rPr>
                <w:rFonts w:ascii="宋体" w:eastAsia="宋体" w:hAnsi="宋体" w:cs="Arial" w:hint="eastAsia"/>
                <w:kern w:val="0"/>
                <w:sz w:val="18"/>
                <w:szCs w:val="18"/>
              </w:rPr>
              <w:br/>
              <w:t>6.端子板外部接线材质、规格:满足图纸</w:t>
            </w:r>
            <w:r w:rsidRPr="005A7F36">
              <w:rPr>
                <w:rFonts w:ascii="宋体" w:eastAsia="宋体" w:hAnsi="宋体" w:cs="Arial" w:hint="eastAsia"/>
                <w:kern w:val="0"/>
                <w:sz w:val="18"/>
                <w:szCs w:val="18"/>
              </w:rPr>
              <w:br/>
              <w:t>7.安装方式:落地安装</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5</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030404017005</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1.名称:一楼西配电箱改造</w:t>
            </w:r>
            <w:r w:rsidRPr="005A7F36">
              <w:rPr>
                <w:rFonts w:ascii="宋体" w:eastAsia="宋体" w:hAnsi="宋体" w:cs="Arial" w:hint="eastAsia"/>
                <w:kern w:val="0"/>
                <w:sz w:val="18"/>
                <w:szCs w:val="18"/>
              </w:rPr>
              <w:br/>
              <w:t>2.箱底利旧，箱芯重新制作</w:t>
            </w:r>
            <w:r w:rsidRPr="005A7F36">
              <w:rPr>
                <w:rFonts w:ascii="宋体" w:eastAsia="宋体" w:hAnsi="宋体" w:cs="Arial" w:hint="eastAsia"/>
                <w:kern w:val="0"/>
                <w:sz w:val="18"/>
                <w:szCs w:val="18"/>
              </w:rPr>
              <w:br/>
              <w:t>3.其他满足图纸及使用要求</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6</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030404017006</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配电箱</w:t>
            </w:r>
            <w:r w:rsidRPr="005A7F36">
              <w:rPr>
                <w:rFonts w:ascii="宋体" w:eastAsia="宋体" w:hAnsi="宋体" w:cs="Arial" w:hint="eastAsia"/>
                <w:kern w:val="0"/>
                <w:sz w:val="18"/>
                <w:szCs w:val="18"/>
              </w:rPr>
              <w:br/>
              <w:t>1.名称:照明配电箱改造</w:t>
            </w:r>
            <w:r w:rsidRPr="005A7F36">
              <w:rPr>
                <w:rFonts w:ascii="宋体" w:eastAsia="宋体" w:hAnsi="宋体" w:cs="Arial" w:hint="eastAsia"/>
                <w:kern w:val="0"/>
                <w:sz w:val="18"/>
                <w:szCs w:val="18"/>
              </w:rPr>
              <w:br/>
            </w:r>
            <w:r w:rsidRPr="005A7F36">
              <w:rPr>
                <w:rFonts w:ascii="宋体" w:eastAsia="宋体" w:hAnsi="宋体" w:cs="Arial" w:hint="eastAsia"/>
                <w:kern w:val="0"/>
                <w:sz w:val="18"/>
                <w:szCs w:val="18"/>
              </w:rPr>
              <w:br/>
              <w:t>2.微断16A改为32A</w:t>
            </w:r>
            <w:r w:rsidRPr="005A7F36">
              <w:rPr>
                <w:rFonts w:ascii="宋体" w:eastAsia="宋体" w:hAnsi="宋体" w:cs="Arial" w:hint="eastAsia"/>
                <w:kern w:val="0"/>
                <w:sz w:val="18"/>
                <w:szCs w:val="18"/>
              </w:rPr>
              <w:br/>
            </w:r>
            <w:r w:rsidRPr="005A7F36">
              <w:rPr>
                <w:rFonts w:ascii="宋体" w:eastAsia="宋体" w:hAnsi="宋体" w:cs="Arial" w:hint="eastAsia"/>
                <w:kern w:val="0"/>
                <w:sz w:val="18"/>
                <w:szCs w:val="18"/>
              </w:rPr>
              <w:br/>
              <w:t>3.其他满足图纸及使用要求</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台</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67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7</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030408001001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电力电缆</w:t>
            </w:r>
            <w:r w:rsidRPr="005A7F36">
              <w:rPr>
                <w:rFonts w:ascii="宋体" w:eastAsia="宋体" w:hAnsi="宋体" w:cs="Arial" w:hint="eastAsia"/>
                <w:kern w:val="0"/>
                <w:sz w:val="18"/>
                <w:szCs w:val="18"/>
              </w:rPr>
              <w:br/>
              <w:t>1.名称:YJV22-0.6/1KV-4*150+1*95</w:t>
            </w:r>
            <w:r w:rsidRPr="005A7F36">
              <w:rPr>
                <w:rFonts w:ascii="宋体" w:eastAsia="宋体" w:hAnsi="宋体" w:cs="Arial" w:hint="eastAsia"/>
                <w:kern w:val="0"/>
                <w:sz w:val="18"/>
                <w:szCs w:val="18"/>
              </w:rPr>
              <w:br/>
            </w:r>
            <w:r w:rsidRPr="005A7F36">
              <w:rPr>
                <w:rFonts w:ascii="宋体" w:eastAsia="宋体" w:hAnsi="宋体" w:cs="Arial" w:hint="eastAsia"/>
                <w:kern w:val="0"/>
                <w:sz w:val="18"/>
                <w:szCs w:val="18"/>
              </w:rPr>
              <w:br/>
              <w:t>2.敷设方式：满足图纸</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120.00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67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8</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030408001002</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电力电缆</w:t>
            </w:r>
            <w:r w:rsidRPr="005A7F36">
              <w:rPr>
                <w:rFonts w:ascii="宋体" w:eastAsia="宋体" w:hAnsi="宋体" w:cs="Arial" w:hint="eastAsia"/>
                <w:kern w:val="0"/>
                <w:sz w:val="18"/>
                <w:szCs w:val="18"/>
              </w:rPr>
              <w:br/>
              <w:t>1.名称:YJV22-0.6/1KV-4*70+1*35</w:t>
            </w:r>
            <w:r w:rsidRPr="005A7F36">
              <w:rPr>
                <w:rFonts w:ascii="宋体" w:eastAsia="宋体" w:hAnsi="宋体" w:cs="Arial" w:hint="eastAsia"/>
                <w:kern w:val="0"/>
                <w:sz w:val="18"/>
                <w:szCs w:val="18"/>
              </w:rPr>
              <w:br/>
            </w:r>
            <w:r w:rsidRPr="005A7F36">
              <w:rPr>
                <w:rFonts w:ascii="宋体" w:eastAsia="宋体" w:hAnsi="宋体" w:cs="Arial" w:hint="eastAsia"/>
                <w:kern w:val="0"/>
                <w:sz w:val="18"/>
                <w:szCs w:val="18"/>
              </w:rPr>
              <w:br/>
              <w:t>2.敷设方式：满足图纸</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55.00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67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9</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030408001003</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电力电缆</w:t>
            </w:r>
            <w:r w:rsidRPr="005A7F36">
              <w:rPr>
                <w:rFonts w:ascii="宋体" w:eastAsia="宋体" w:hAnsi="宋体" w:cs="Arial" w:hint="eastAsia"/>
                <w:kern w:val="0"/>
                <w:sz w:val="18"/>
                <w:szCs w:val="18"/>
              </w:rPr>
              <w:br/>
              <w:t>1.名称</w:t>
            </w:r>
            <w:r w:rsidR="00BB6F2B">
              <w:rPr>
                <w:rFonts w:ascii="宋体" w:eastAsia="宋体" w:hAnsi="宋体" w:cs="Arial" w:hint="eastAsia"/>
                <w:kern w:val="0"/>
                <w:sz w:val="18"/>
                <w:szCs w:val="18"/>
              </w:rPr>
              <w:t>:YJV22-0.6/1KV-4*35+1*16</w:t>
            </w:r>
            <w:r w:rsidRPr="005A7F36">
              <w:rPr>
                <w:rFonts w:ascii="宋体" w:eastAsia="宋体" w:hAnsi="宋体" w:cs="Arial" w:hint="eastAsia"/>
                <w:kern w:val="0"/>
                <w:sz w:val="18"/>
                <w:szCs w:val="18"/>
              </w:rPr>
              <w:br/>
              <w:t>2.敷设方式：满足图纸</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10</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030411003001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桥架</w:t>
            </w:r>
            <w:r w:rsidRPr="005A7F36">
              <w:rPr>
                <w:rFonts w:ascii="宋体" w:eastAsia="宋体" w:hAnsi="宋体" w:cs="Arial" w:hint="eastAsia"/>
                <w:kern w:val="0"/>
                <w:sz w:val="18"/>
                <w:szCs w:val="18"/>
              </w:rPr>
              <w:br/>
              <w:t>1.名称:桥架</w:t>
            </w:r>
            <w:r w:rsidR="00BB6F2B">
              <w:rPr>
                <w:rFonts w:ascii="宋体" w:eastAsia="宋体" w:hAnsi="宋体" w:cs="Arial" w:hint="eastAsia"/>
                <w:kern w:val="0"/>
                <w:sz w:val="18"/>
                <w:szCs w:val="18"/>
              </w:rPr>
              <w:t>250*100mm</w:t>
            </w:r>
            <w:r w:rsidRPr="005A7F36">
              <w:rPr>
                <w:rFonts w:ascii="宋体" w:eastAsia="宋体" w:hAnsi="宋体" w:cs="Arial" w:hint="eastAsia"/>
                <w:kern w:val="0"/>
                <w:sz w:val="18"/>
                <w:szCs w:val="18"/>
              </w:rPr>
              <w:br/>
              <w:t>2.含桥架支撑架</w:t>
            </w:r>
            <w:r w:rsidRPr="005A7F36">
              <w:rPr>
                <w:rFonts w:ascii="宋体" w:eastAsia="宋体" w:hAnsi="宋体" w:cs="Arial" w:hint="eastAsia"/>
                <w:kern w:val="0"/>
                <w:sz w:val="18"/>
                <w:szCs w:val="18"/>
              </w:rPr>
              <w:br/>
              <w:t>3.其他满足图纸设计要求</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030408003001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电缆保护管</w:t>
            </w:r>
            <w:r w:rsidRPr="005A7F36">
              <w:rPr>
                <w:rFonts w:ascii="宋体" w:eastAsia="宋体" w:hAnsi="宋体" w:cs="Arial" w:hint="eastAsia"/>
                <w:kern w:val="0"/>
                <w:sz w:val="18"/>
                <w:szCs w:val="18"/>
              </w:rPr>
              <w:br/>
              <w:t>1.名称:电缆管</w:t>
            </w:r>
            <w:r w:rsidRPr="005A7F36">
              <w:rPr>
                <w:rFonts w:ascii="宋体" w:eastAsia="宋体" w:hAnsi="宋体" w:cs="Arial" w:hint="eastAsia"/>
                <w:kern w:val="0"/>
                <w:sz w:val="18"/>
                <w:szCs w:val="18"/>
              </w:rPr>
              <w:br/>
              <w:t>2.材质:PE100</w:t>
            </w:r>
            <w:r w:rsidRPr="005A7F36">
              <w:rPr>
                <w:rFonts w:ascii="宋体" w:eastAsia="宋体" w:hAnsi="宋体" w:cs="Arial" w:hint="eastAsia"/>
                <w:kern w:val="0"/>
                <w:sz w:val="18"/>
                <w:szCs w:val="18"/>
              </w:rPr>
              <w:br/>
              <w:t>3.敷设方式:埋地70cm敷设</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4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lastRenderedPageBreak/>
              <w:t>12</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07B001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破除砼路面1、工作内容：割缝，拆除（方式自行考虑）</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m3</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4.20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13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13</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010507002001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水泥混凝土路面</w:t>
            </w:r>
            <w:r w:rsidRPr="005A7F36">
              <w:rPr>
                <w:rFonts w:ascii="宋体" w:eastAsia="宋体" w:hAnsi="宋体" w:cs="Arial" w:hint="eastAsia"/>
                <w:kern w:val="0"/>
                <w:sz w:val="18"/>
                <w:szCs w:val="18"/>
              </w:rPr>
              <w:br/>
              <w:t>1.混凝土强度等级:C25</w:t>
            </w:r>
            <w:r w:rsidRPr="005A7F36">
              <w:rPr>
                <w:rFonts w:ascii="宋体" w:eastAsia="宋体" w:hAnsi="宋体" w:cs="Arial" w:hint="eastAsia"/>
                <w:kern w:val="0"/>
                <w:sz w:val="18"/>
                <w:szCs w:val="18"/>
              </w:rPr>
              <w:br/>
              <w:t>2.厚度:详现场要求</w:t>
            </w:r>
            <w:r w:rsidRPr="005A7F36">
              <w:rPr>
                <w:rFonts w:ascii="宋体" w:eastAsia="宋体" w:hAnsi="宋体" w:cs="Arial" w:hint="eastAsia"/>
                <w:kern w:val="0"/>
                <w:sz w:val="18"/>
                <w:szCs w:val="18"/>
              </w:rPr>
              <w:br/>
              <w:t>3.嵌缝材料:详现场要求</w:t>
            </w:r>
            <w:r w:rsidRPr="005A7F36">
              <w:rPr>
                <w:rFonts w:ascii="宋体" w:eastAsia="宋体" w:hAnsi="宋体" w:cs="Arial" w:hint="eastAsia"/>
                <w:kern w:val="0"/>
                <w:sz w:val="18"/>
                <w:szCs w:val="18"/>
              </w:rPr>
              <w:br/>
              <w:t>4.混凝土倒运费用综合考虑，不在单独计取。</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m3</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4.20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13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14</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010101003001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挖沟槽土方</w:t>
            </w:r>
            <w:r w:rsidRPr="005A7F36">
              <w:rPr>
                <w:rFonts w:ascii="宋体" w:eastAsia="宋体" w:hAnsi="宋体" w:cs="Arial" w:hint="eastAsia"/>
                <w:kern w:val="0"/>
                <w:sz w:val="18"/>
                <w:szCs w:val="18"/>
              </w:rPr>
              <w:br/>
              <w:t>1.土壤类别:详现场情况。</w:t>
            </w:r>
            <w:r w:rsidRPr="005A7F36">
              <w:rPr>
                <w:rFonts w:ascii="宋体" w:eastAsia="宋体" w:hAnsi="宋体" w:cs="Arial" w:hint="eastAsia"/>
                <w:kern w:val="0"/>
                <w:sz w:val="18"/>
                <w:szCs w:val="18"/>
              </w:rPr>
              <w:br/>
              <w:t>2.挖土深度:详图纸设计。</w:t>
            </w:r>
            <w:r w:rsidRPr="005A7F36">
              <w:rPr>
                <w:rFonts w:ascii="宋体" w:eastAsia="宋体" w:hAnsi="宋体" w:cs="Arial" w:hint="eastAsia"/>
                <w:kern w:val="0"/>
                <w:sz w:val="18"/>
                <w:szCs w:val="18"/>
              </w:rPr>
              <w:br/>
              <w:t>3.装车、不装车:不装车</w:t>
            </w:r>
            <w:r w:rsidRPr="005A7F36">
              <w:rPr>
                <w:rFonts w:ascii="宋体" w:eastAsia="宋体" w:hAnsi="宋体" w:cs="Arial" w:hint="eastAsia"/>
                <w:kern w:val="0"/>
                <w:sz w:val="18"/>
                <w:szCs w:val="18"/>
              </w:rPr>
              <w:br/>
              <w:t>4.弃置位置施工单位自行考虑。</w:t>
            </w:r>
            <w:r w:rsidRPr="005A7F36">
              <w:rPr>
                <w:rFonts w:ascii="宋体" w:eastAsia="宋体" w:hAnsi="宋体" w:cs="Arial" w:hint="eastAsia"/>
                <w:kern w:val="0"/>
                <w:sz w:val="18"/>
                <w:szCs w:val="18"/>
              </w:rPr>
              <w:br/>
              <w:t>5.开挖方式:机械开挖，包含人工清槽</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m3</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15</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011605001001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平面块料拆除</w:t>
            </w:r>
            <w:r w:rsidRPr="005A7F36">
              <w:rPr>
                <w:rFonts w:ascii="宋体" w:eastAsia="宋体" w:hAnsi="宋体" w:cs="Arial" w:hint="eastAsia"/>
                <w:kern w:val="0"/>
                <w:sz w:val="18"/>
                <w:szCs w:val="18"/>
              </w:rPr>
              <w:br/>
              <w:t>1.拆除的基层类型:相应结合层，</w:t>
            </w:r>
            <w:r w:rsidRPr="005A7F36">
              <w:rPr>
                <w:rFonts w:ascii="宋体" w:eastAsia="宋体" w:hAnsi="宋体" w:cs="Arial" w:hint="eastAsia"/>
                <w:kern w:val="0"/>
                <w:sz w:val="18"/>
                <w:szCs w:val="18"/>
              </w:rPr>
              <w:br/>
              <w:t>2.饰面材料种类:花砖（材料需利旧）。</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m2</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90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16</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07B002</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花砖</w:t>
            </w:r>
            <w:r w:rsidRPr="005A7F36">
              <w:rPr>
                <w:rFonts w:ascii="宋体" w:eastAsia="宋体" w:hAnsi="宋体" w:cs="Arial" w:hint="eastAsia"/>
                <w:kern w:val="0"/>
                <w:sz w:val="18"/>
                <w:szCs w:val="18"/>
              </w:rPr>
              <w:br/>
              <w:t>1.材料：详见图纸设计</w:t>
            </w:r>
            <w:r w:rsidRPr="005A7F36">
              <w:rPr>
                <w:rFonts w:ascii="宋体" w:eastAsia="宋体" w:hAnsi="宋体" w:cs="Arial" w:hint="eastAsia"/>
                <w:kern w:val="0"/>
                <w:sz w:val="18"/>
                <w:szCs w:val="18"/>
              </w:rPr>
              <w:br/>
              <w:t>2.规格、尺寸：详见图纸设计（材料利用拆除原有花砖）</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m2</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21.00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135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17</w:t>
            </w:r>
          </w:p>
        </w:tc>
        <w:tc>
          <w:tcPr>
            <w:tcW w:w="182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010103002001</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BB6F2B">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余方弃置</w:t>
            </w:r>
            <w:r w:rsidRPr="005A7F36">
              <w:rPr>
                <w:rFonts w:ascii="宋体" w:eastAsia="宋体" w:hAnsi="宋体" w:cs="Arial" w:hint="eastAsia"/>
                <w:kern w:val="0"/>
                <w:sz w:val="18"/>
                <w:szCs w:val="18"/>
              </w:rPr>
              <w:br/>
              <w:t>1.废弃料品种:垃圾土、建筑垃圾，建筑土</w:t>
            </w:r>
            <w:r w:rsidRPr="005A7F36">
              <w:rPr>
                <w:rFonts w:ascii="宋体" w:eastAsia="宋体" w:hAnsi="宋体" w:cs="Arial" w:hint="eastAsia"/>
                <w:kern w:val="0"/>
                <w:sz w:val="18"/>
                <w:szCs w:val="18"/>
              </w:rPr>
              <w:br/>
              <w:t>2.运距:施工单位自行考虑</w:t>
            </w:r>
            <w:r w:rsidRPr="005A7F36">
              <w:rPr>
                <w:rFonts w:ascii="宋体" w:eastAsia="宋体" w:hAnsi="宋体" w:cs="Arial" w:hint="eastAsia"/>
                <w:kern w:val="0"/>
                <w:sz w:val="18"/>
                <w:szCs w:val="18"/>
              </w:rPr>
              <w:br/>
              <w:t>3.装车，垃圾外运，弃置位置综合考虑，结算时不在调整</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m3</w:t>
            </w:r>
          </w:p>
        </w:tc>
        <w:tc>
          <w:tcPr>
            <w:tcW w:w="760" w:type="dxa"/>
            <w:gridSpan w:val="3"/>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20.00</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55"/>
        </w:trPr>
        <w:tc>
          <w:tcPr>
            <w:tcW w:w="2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320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合计</w:t>
            </w:r>
          </w:p>
        </w:tc>
        <w:tc>
          <w:tcPr>
            <w:tcW w:w="58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6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9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4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8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300"/>
        </w:trPr>
        <w:tc>
          <w:tcPr>
            <w:tcW w:w="9980" w:type="dxa"/>
            <w:gridSpan w:val="30"/>
            <w:tcBorders>
              <w:top w:val="nil"/>
              <w:left w:val="nil"/>
              <w:bottom w:val="nil"/>
              <w:right w:val="nil"/>
            </w:tcBorders>
            <w:shd w:val="clear" w:color="auto" w:fill="auto"/>
            <w:vAlign w:val="center"/>
            <w:hideMark/>
          </w:tcPr>
          <w:p w:rsidR="005A7F36" w:rsidRPr="005A7F36" w:rsidRDefault="005A7F36" w:rsidP="005A7F36">
            <w:pPr>
              <w:widowControl/>
              <w:jc w:val="center"/>
              <w:rPr>
                <w:rFonts w:ascii="黑体" w:eastAsia="黑体" w:hAnsi="黑体" w:cs="Arial"/>
                <w:b/>
                <w:bCs/>
                <w:kern w:val="0"/>
                <w:sz w:val="26"/>
                <w:szCs w:val="26"/>
              </w:rPr>
            </w:pPr>
            <w:r w:rsidRPr="005A7F36">
              <w:rPr>
                <w:rFonts w:ascii="黑体" w:eastAsia="黑体" w:hAnsi="黑体" w:cs="Arial" w:hint="eastAsia"/>
                <w:b/>
                <w:bCs/>
                <w:kern w:val="0"/>
                <w:sz w:val="26"/>
                <w:szCs w:val="26"/>
              </w:rPr>
              <w:t>总价措施项目清单与计价表</w:t>
            </w:r>
          </w:p>
        </w:tc>
      </w:tr>
      <w:tr w:rsidR="005A7F36" w:rsidRPr="005A7F36" w:rsidTr="005A7F36">
        <w:trPr>
          <w:trHeight w:val="255"/>
        </w:trPr>
        <w:tc>
          <w:tcPr>
            <w:tcW w:w="9980" w:type="dxa"/>
            <w:gridSpan w:val="30"/>
            <w:tcBorders>
              <w:top w:val="nil"/>
              <w:left w:val="nil"/>
              <w:bottom w:val="nil"/>
              <w:right w:val="nil"/>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工程名称:新装办公楼中央空调电源敷设及配电箱改造</w:t>
            </w:r>
          </w:p>
        </w:tc>
      </w:tr>
      <w:tr w:rsidR="005A7F36" w:rsidRPr="005A7F36" w:rsidTr="005A7F36">
        <w:trPr>
          <w:trHeight w:val="6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序号</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项目编码</w:t>
            </w:r>
          </w:p>
        </w:tc>
        <w:tc>
          <w:tcPr>
            <w:tcW w:w="2600" w:type="dxa"/>
            <w:gridSpan w:val="6"/>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项目名称</w:t>
            </w:r>
          </w:p>
        </w:tc>
        <w:tc>
          <w:tcPr>
            <w:tcW w:w="880" w:type="dxa"/>
            <w:gridSpan w:val="4"/>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计算基础</w:t>
            </w:r>
          </w:p>
        </w:tc>
        <w:tc>
          <w:tcPr>
            <w:tcW w:w="740" w:type="dxa"/>
            <w:gridSpan w:val="2"/>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费率</w:t>
            </w:r>
            <w:r w:rsidRPr="005A7F36">
              <w:rPr>
                <w:rFonts w:ascii="宋体" w:eastAsia="宋体" w:hAnsi="宋体" w:cs="Arial" w:hint="eastAsia"/>
                <w:b/>
                <w:bCs/>
                <w:kern w:val="0"/>
                <w:sz w:val="16"/>
                <w:szCs w:val="16"/>
              </w:rPr>
              <w:br/>
              <w:t>（%）</w:t>
            </w:r>
          </w:p>
        </w:tc>
        <w:tc>
          <w:tcPr>
            <w:tcW w:w="1000" w:type="dxa"/>
            <w:gridSpan w:val="5"/>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金额</w:t>
            </w:r>
            <w:r w:rsidRPr="005A7F36">
              <w:rPr>
                <w:rFonts w:ascii="宋体" w:eastAsia="宋体" w:hAnsi="宋体" w:cs="Arial" w:hint="eastAsia"/>
                <w:b/>
                <w:bCs/>
                <w:kern w:val="0"/>
                <w:sz w:val="16"/>
                <w:szCs w:val="16"/>
              </w:rPr>
              <w:br/>
              <w:t>（元）</w:t>
            </w:r>
          </w:p>
        </w:tc>
        <w:tc>
          <w:tcPr>
            <w:tcW w:w="800" w:type="dxa"/>
            <w:gridSpan w:val="4"/>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调整</w:t>
            </w:r>
            <w:r w:rsidRPr="005A7F36">
              <w:rPr>
                <w:rFonts w:ascii="宋体" w:eastAsia="宋体" w:hAnsi="宋体" w:cs="Arial" w:hint="eastAsia"/>
                <w:b/>
                <w:bCs/>
                <w:kern w:val="0"/>
                <w:sz w:val="16"/>
                <w:szCs w:val="16"/>
              </w:rPr>
              <w:br/>
              <w:t>费率</w:t>
            </w:r>
            <w:r w:rsidRPr="005A7F36">
              <w:rPr>
                <w:rFonts w:ascii="宋体" w:eastAsia="宋体" w:hAnsi="宋体" w:cs="Arial" w:hint="eastAsia"/>
                <w:b/>
                <w:bCs/>
                <w:kern w:val="0"/>
                <w:sz w:val="16"/>
                <w:szCs w:val="16"/>
              </w:rPr>
              <w:br/>
              <w:t>（%）</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调整后</w:t>
            </w:r>
            <w:r w:rsidRPr="005A7F36">
              <w:rPr>
                <w:rFonts w:ascii="宋体" w:eastAsia="宋体" w:hAnsi="宋体" w:cs="Arial" w:hint="eastAsia"/>
                <w:b/>
                <w:bCs/>
                <w:kern w:val="0"/>
                <w:sz w:val="16"/>
                <w:szCs w:val="16"/>
              </w:rPr>
              <w:br/>
              <w:t>金额</w:t>
            </w:r>
            <w:r w:rsidRPr="005A7F36">
              <w:rPr>
                <w:rFonts w:ascii="宋体" w:eastAsia="宋体" w:hAnsi="宋体" w:cs="Arial" w:hint="eastAsia"/>
                <w:b/>
                <w:bCs/>
                <w:kern w:val="0"/>
                <w:sz w:val="16"/>
                <w:szCs w:val="16"/>
              </w:rPr>
              <w:br/>
              <w:t>（元）</w:t>
            </w:r>
          </w:p>
        </w:tc>
        <w:tc>
          <w:tcPr>
            <w:tcW w:w="1000" w:type="dxa"/>
            <w:gridSpan w:val="4"/>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备注</w:t>
            </w:r>
          </w:p>
        </w:tc>
      </w:tr>
      <w:tr w:rsidR="005A7F36" w:rsidRPr="005A7F36" w:rsidTr="005A7F36">
        <w:trPr>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76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安装</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w:t>
            </w:r>
          </w:p>
        </w:tc>
        <w:tc>
          <w:tcPr>
            <w:tcW w:w="176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031302002001</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夜间施工</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2</w:t>
            </w:r>
          </w:p>
        </w:tc>
        <w:tc>
          <w:tcPr>
            <w:tcW w:w="176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031302004001</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二次搬运</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3</w:t>
            </w:r>
          </w:p>
        </w:tc>
        <w:tc>
          <w:tcPr>
            <w:tcW w:w="176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031302005001</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冬雨季施工</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4</w:t>
            </w:r>
          </w:p>
        </w:tc>
        <w:tc>
          <w:tcPr>
            <w:tcW w:w="176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031302006001</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已完工程及设备保护</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trHeight w:val="255"/>
        </w:trPr>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6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合计</w:t>
            </w:r>
          </w:p>
        </w:tc>
        <w:tc>
          <w:tcPr>
            <w:tcW w:w="88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7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80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300"/>
        </w:trPr>
        <w:tc>
          <w:tcPr>
            <w:tcW w:w="9880" w:type="dxa"/>
            <w:gridSpan w:val="29"/>
            <w:tcBorders>
              <w:top w:val="nil"/>
              <w:left w:val="nil"/>
              <w:bottom w:val="nil"/>
              <w:right w:val="nil"/>
            </w:tcBorders>
            <w:shd w:val="clear" w:color="auto" w:fill="auto"/>
            <w:vAlign w:val="center"/>
            <w:hideMark/>
          </w:tcPr>
          <w:p w:rsidR="005A7F36" w:rsidRPr="005A7F36" w:rsidRDefault="005A7F36" w:rsidP="005A7F36">
            <w:pPr>
              <w:widowControl/>
              <w:jc w:val="center"/>
              <w:rPr>
                <w:rFonts w:ascii="黑体" w:eastAsia="黑体" w:hAnsi="黑体" w:cs="Arial"/>
                <w:b/>
                <w:bCs/>
                <w:kern w:val="0"/>
                <w:sz w:val="26"/>
                <w:szCs w:val="26"/>
              </w:rPr>
            </w:pPr>
            <w:r w:rsidRPr="005A7F36">
              <w:rPr>
                <w:rFonts w:ascii="黑体" w:eastAsia="黑体" w:hAnsi="黑体" w:cs="Arial" w:hint="eastAsia"/>
                <w:b/>
                <w:bCs/>
                <w:kern w:val="0"/>
                <w:sz w:val="26"/>
                <w:szCs w:val="26"/>
              </w:rPr>
              <w:t>单价措施项目清单与计价表</w:t>
            </w:r>
          </w:p>
        </w:tc>
      </w:tr>
      <w:tr w:rsidR="005A7F36" w:rsidRPr="005A7F36" w:rsidTr="005A7F36">
        <w:trPr>
          <w:gridAfter w:val="1"/>
          <w:wAfter w:w="100" w:type="dxa"/>
          <w:trHeight w:val="255"/>
        </w:trPr>
        <w:tc>
          <w:tcPr>
            <w:tcW w:w="9880" w:type="dxa"/>
            <w:gridSpan w:val="29"/>
            <w:tcBorders>
              <w:top w:val="nil"/>
              <w:left w:val="nil"/>
              <w:bottom w:val="nil"/>
              <w:right w:val="nil"/>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lastRenderedPageBreak/>
              <w:t>工程名称:新装办公楼中央空调电源敷设及配电箱改造</w:t>
            </w:r>
          </w:p>
        </w:tc>
      </w:tr>
      <w:tr w:rsidR="005A7F36" w:rsidRPr="005A7F36" w:rsidTr="005A7F36">
        <w:trPr>
          <w:gridAfter w:val="1"/>
          <w:wAfter w:w="100" w:type="dxa"/>
          <w:trHeight w:val="255"/>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序号</w:t>
            </w:r>
          </w:p>
        </w:tc>
        <w:tc>
          <w:tcPr>
            <w:tcW w:w="18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项目编码</w:t>
            </w:r>
          </w:p>
        </w:tc>
        <w:tc>
          <w:tcPr>
            <w:tcW w:w="22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项目名称</w:t>
            </w:r>
            <w:r w:rsidRPr="005A7F36">
              <w:rPr>
                <w:rFonts w:ascii="宋体" w:eastAsia="宋体" w:hAnsi="宋体" w:cs="Arial" w:hint="eastAsia"/>
                <w:b/>
                <w:bCs/>
                <w:kern w:val="0"/>
                <w:sz w:val="16"/>
                <w:szCs w:val="16"/>
              </w:rPr>
              <w:br/>
              <w:t>项目特征</w:t>
            </w:r>
          </w:p>
        </w:tc>
        <w:tc>
          <w:tcPr>
            <w:tcW w:w="9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计量</w:t>
            </w:r>
            <w:r w:rsidRPr="005A7F36">
              <w:rPr>
                <w:rFonts w:ascii="宋体" w:eastAsia="宋体" w:hAnsi="宋体" w:cs="Arial" w:hint="eastAsia"/>
                <w:b/>
                <w:bCs/>
                <w:kern w:val="0"/>
                <w:sz w:val="16"/>
                <w:szCs w:val="16"/>
              </w:rPr>
              <w:br/>
              <w:t>单位</w:t>
            </w:r>
          </w:p>
        </w:tc>
        <w:tc>
          <w:tcPr>
            <w:tcW w:w="100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工程量</w:t>
            </w:r>
          </w:p>
        </w:tc>
        <w:tc>
          <w:tcPr>
            <w:tcW w:w="3480" w:type="dxa"/>
            <w:gridSpan w:val="13"/>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金额（元）</w:t>
            </w:r>
          </w:p>
        </w:tc>
      </w:tr>
      <w:tr w:rsidR="005A7F36" w:rsidRPr="005A7F36" w:rsidTr="005A7F36">
        <w:trPr>
          <w:gridAfter w:val="1"/>
          <w:wAfter w:w="100" w:type="dxa"/>
          <w:trHeight w:val="420"/>
        </w:trPr>
        <w:tc>
          <w:tcPr>
            <w:tcW w:w="400" w:type="dxa"/>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1860" w:type="dxa"/>
            <w:gridSpan w:val="4"/>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2200" w:type="dxa"/>
            <w:gridSpan w:val="3"/>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1000" w:type="dxa"/>
            <w:gridSpan w:val="6"/>
            <w:vMerge/>
            <w:tcBorders>
              <w:top w:val="single" w:sz="4" w:space="0" w:color="auto"/>
              <w:left w:val="single" w:sz="4" w:space="0" w:color="auto"/>
              <w:bottom w:val="single" w:sz="4" w:space="0" w:color="auto"/>
              <w:right w:val="single" w:sz="4" w:space="0" w:color="auto"/>
            </w:tcBorders>
            <w:vAlign w:val="center"/>
            <w:hideMark/>
          </w:tcPr>
          <w:p w:rsidR="005A7F36" w:rsidRPr="005A7F36" w:rsidRDefault="005A7F36" w:rsidP="005A7F36">
            <w:pPr>
              <w:widowControl/>
              <w:jc w:val="left"/>
              <w:rPr>
                <w:rFonts w:ascii="宋体" w:eastAsia="宋体" w:hAnsi="宋体" w:cs="Arial"/>
                <w:b/>
                <w:bCs/>
                <w:kern w:val="0"/>
                <w:sz w:val="16"/>
                <w:szCs w:val="16"/>
              </w:rPr>
            </w:pPr>
          </w:p>
        </w:tc>
        <w:tc>
          <w:tcPr>
            <w:tcW w:w="11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综合</w:t>
            </w:r>
            <w:r w:rsidRPr="005A7F36">
              <w:rPr>
                <w:rFonts w:ascii="宋体" w:eastAsia="宋体" w:hAnsi="宋体" w:cs="Arial" w:hint="eastAsia"/>
                <w:b/>
                <w:bCs/>
                <w:kern w:val="0"/>
                <w:sz w:val="16"/>
                <w:szCs w:val="16"/>
              </w:rPr>
              <w:br/>
              <w:t>单价</w:t>
            </w:r>
          </w:p>
        </w:tc>
        <w:tc>
          <w:tcPr>
            <w:tcW w:w="11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合价</w:t>
            </w:r>
          </w:p>
        </w:tc>
        <w:tc>
          <w:tcPr>
            <w:tcW w:w="12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其中：</w:t>
            </w:r>
            <w:r w:rsidRPr="005A7F36">
              <w:rPr>
                <w:rFonts w:ascii="宋体" w:eastAsia="宋体" w:hAnsi="宋体" w:cs="Arial" w:hint="eastAsia"/>
                <w:b/>
                <w:bCs/>
                <w:kern w:val="0"/>
                <w:sz w:val="16"/>
                <w:szCs w:val="16"/>
              </w:rPr>
              <w:br/>
              <w:t>暂估价</w:t>
            </w:r>
          </w:p>
        </w:tc>
      </w:tr>
      <w:tr w:rsidR="005A7F36" w:rsidRPr="005A7F36" w:rsidTr="005A7F36">
        <w:trPr>
          <w:gridAfter w:val="1"/>
          <w:wAfter w:w="10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86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20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安装</w:t>
            </w:r>
          </w:p>
        </w:tc>
        <w:tc>
          <w:tcPr>
            <w:tcW w:w="9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1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w:t>
            </w:r>
          </w:p>
        </w:tc>
        <w:tc>
          <w:tcPr>
            <w:tcW w:w="186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031301017001</w:t>
            </w:r>
          </w:p>
        </w:tc>
        <w:tc>
          <w:tcPr>
            <w:tcW w:w="220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脚手架搭拆</w:t>
            </w:r>
          </w:p>
        </w:tc>
        <w:tc>
          <w:tcPr>
            <w:tcW w:w="9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6"/>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1.00</w:t>
            </w:r>
          </w:p>
        </w:tc>
        <w:tc>
          <w:tcPr>
            <w:tcW w:w="11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1"/>
          <w:wAfter w:w="100" w:type="dxa"/>
          <w:trHeight w:val="255"/>
        </w:trPr>
        <w:tc>
          <w:tcPr>
            <w:tcW w:w="22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200" w:type="dxa"/>
            <w:gridSpan w:val="3"/>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合计</w:t>
            </w:r>
          </w:p>
        </w:tc>
        <w:tc>
          <w:tcPr>
            <w:tcW w:w="940" w:type="dxa"/>
            <w:gridSpan w:val="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14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1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20"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300"/>
        </w:trPr>
        <w:tc>
          <w:tcPr>
            <w:tcW w:w="9640" w:type="dxa"/>
            <w:gridSpan w:val="28"/>
            <w:tcBorders>
              <w:top w:val="nil"/>
              <w:left w:val="nil"/>
              <w:bottom w:val="nil"/>
              <w:right w:val="nil"/>
            </w:tcBorders>
            <w:shd w:val="clear" w:color="auto" w:fill="auto"/>
            <w:vAlign w:val="center"/>
            <w:hideMark/>
          </w:tcPr>
          <w:p w:rsidR="005A7F36" w:rsidRPr="005A7F36" w:rsidRDefault="005A7F36" w:rsidP="005A7F36">
            <w:pPr>
              <w:widowControl/>
              <w:jc w:val="center"/>
              <w:rPr>
                <w:rFonts w:ascii="黑体" w:eastAsia="黑体" w:hAnsi="黑体" w:cs="Arial"/>
                <w:b/>
                <w:bCs/>
                <w:kern w:val="0"/>
                <w:sz w:val="26"/>
                <w:szCs w:val="26"/>
              </w:rPr>
            </w:pPr>
            <w:r w:rsidRPr="005A7F36">
              <w:rPr>
                <w:rFonts w:ascii="黑体" w:eastAsia="黑体" w:hAnsi="黑体" w:cs="Arial" w:hint="eastAsia"/>
                <w:b/>
                <w:bCs/>
                <w:kern w:val="0"/>
                <w:sz w:val="26"/>
                <w:szCs w:val="26"/>
              </w:rPr>
              <w:t>其他项目清单与计价汇总表</w:t>
            </w:r>
          </w:p>
        </w:tc>
      </w:tr>
      <w:tr w:rsidR="005A7F36" w:rsidRPr="005A7F36" w:rsidTr="005A7F36">
        <w:trPr>
          <w:gridAfter w:val="2"/>
          <w:wAfter w:w="340" w:type="dxa"/>
          <w:trHeight w:val="255"/>
        </w:trPr>
        <w:tc>
          <w:tcPr>
            <w:tcW w:w="9640" w:type="dxa"/>
            <w:gridSpan w:val="28"/>
            <w:tcBorders>
              <w:top w:val="nil"/>
              <w:left w:val="nil"/>
              <w:bottom w:val="nil"/>
              <w:right w:val="nil"/>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工程名称:新装办公楼中央空调电源敷设及配电箱改造</w:t>
            </w:r>
          </w:p>
        </w:tc>
      </w:tr>
      <w:tr w:rsidR="005A7F36" w:rsidRPr="005A7F36" w:rsidTr="005A7F36">
        <w:trPr>
          <w:gridAfter w:val="2"/>
          <w:wAfter w:w="340" w:type="dxa"/>
          <w:trHeight w:val="4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序号</w:t>
            </w:r>
          </w:p>
        </w:tc>
        <w:tc>
          <w:tcPr>
            <w:tcW w:w="4000" w:type="dxa"/>
            <w:gridSpan w:val="6"/>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项目名称</w:t>
            </w:r>
          </w:p>
        </w:tc>
        <w:tc>
          <w:tcPr>
            <w:tcW w:w="1120" w:type="dxa"/>
            <w:gridSpan w:val="5"/>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计量单位</w:t>
            </w:r>
          </w:p>
        </w:tc>
        <w:tc>
          <w:tcPr>
            <w:tcW w:w="1740" w:type="dxa"/>
            <w:gridSpan w:val="7"/>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金额（元）</w:t>
            </w:r>
          </w:p>
        </w:tc>
        <w:tc>
          <w:tcPr>
            <w:tcW w:w="2380" w:type="dxa"/>
            <w:gridSpan w:val="9"/>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备注</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安装</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暂列金额</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项</w:t>
            </w:r>
          </w:p>
        </w:tc>
        <w:tc>
          <w:tcPr>
            <w:tcW w:w="1740" w:type="dxa"/>
            <w:gridSpan w:val="7"/>
            <w:tcBorders>
              <w:top w:val="nil"/>
              <w:left w:val="nil"/>
              <w:bottom w:val="single" w:sz="4" w:space="0" w:color="auto"/>
              <w:right w:val="single" w:sz="4" w:space="0" w:color="auto"/>
            </w:tcBorders>
            <w:shd w:val="clear" w:color="auto" w:fill="auto"/>
            <w:noWrap/>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14162.09</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2</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特殊项目暂估价</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项</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3</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计日工</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4</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采购保管费</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元</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5</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其他检验试验费</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元</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6</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总承包服务费</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7</w:t>
            </w:r>
          </w:p>
        </w:tc>
        <w:tc>
          <w:tcPr>
            <w:tcW w:w="4000" w:type="dxa"/>
            <w:gridSpan w:val="6"/>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其他</w:t>
            </w:r>
          </w:p>
        </w:tc>
        <w:tc>
          <w:tcPr>
            <w:tcW w:w="1120"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项</w:t>
            </w:r>
          </w:p>
        </w:tc>
        <w:tc>
          <w:tcPr>
            <w:tcW w:w="1740" w:type="dxa"/>
            <w:gridSpan w:val="7"/>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2380" w:type="dxa"/>
            <w:gridSpan w:val="9"/>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300"/>
        </w:trPr>
        <w:tc>
          <w:tcPr>
            <w:tcW w:w="9640" w:type="dxa"/>
            <w:gridSpan w:val="28"/>
            <w:tcBorders>
              <w:top w:val="nil"/>
              <w:left w:val="nil"/>
              <w:bottom w:val="nil"/>
              <w:right w:val="nil"/>
            </w:tcBorders>
            <w:shd w:val="clear" w:color="auto" w:fill="auto"/>
            <w:vAlign w:val="center"/>
            <w:hideMark/>
          </w:tcPr>
          <w:p w:rsidR="005A7F36" w:rsidRPr="005A7F36" w:rsidRDefault="005A7F36" w:rsidP="005A7F36">
            <w:pPr>
              <w:widowControl/>
              <w:jc w:val="center"/>
              <w:rPr>
                <w:rFonts w:ascii="黑体" w:eastAsia="黑体" w:hAnsi="黑体" w:cs="Arial"/>
                <w:b/>
                <w:bCs/>
                <w:kern w:val="0"/>
                <w:sz w:val="26"/>
                <w:szCs w:val="26"/>
              </w:rPr>
            </w:pPr>
            <w:r w:rsidRPr="005A7F36">
              <w:rPr>
                <w:rFonts w:ascii="黑体" w:eastAsia="黑体" w:hAnsi="黑体" w:cs="Arial" w:hint="eastAsia"/>
                <w:b/>
                <w:bCs/>
                <w:kern w:val="0"/>
                <w:sz w:val="26"/>
                <w:szCs w:val="26"/>
              </w:rPr>
              <w:t>规费、税金项目清单与计价表</w:t>
            </w:r>
          </w:p>
        </w:tc>
      </w:tr>
      <w:tr w:rsidR="005A7F36" w:rsidRPr="005A7F36" w:rsidTr="005A7F36">
        <w:trPr>
          <w:gridAfter w:val="2"/>
          <w:wAfter w:w="340" w:type="dxa"/>
          <w:trHeight w:val="255"/>
        </w:trPr>
        <w:tc>
          <w:tcPr>
            <w:tcW w:w="9640" w:type="dxa"/>
            <w:gridSpan w:val="28"/>
            <w:tcBorders>
              <w:top w:val="nil"/>
              <w:left w:val="nil"/>
              <w:bottom w:val="nil"/>
              <w:right w:val="nil"/>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工程名称:新装办公楼中央空调电源敷设及配电箱改造</w:t>
            </w:r>
          </w:p>
        </w:tc>
      </w:tr>
      <w:tr w:rsidR="005A7F36" w:rsidRPr="005A7F36" w:rsidTr="005A7F36">
        <w:trPr>
          <w:gridAfter w:val="2"/>
          <w:wAfter w:w="340" w:type="dxa"/>
          <w:trHeight w:val="420"/>
        </w:trPr>
        <w:tc>
          <w:tcPr>
            <w:tcW w:w="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序号</w:t>
            </w:r>
          </w:p>
        </w:tc>
        <w:tc>
          <w:tcPr>
            <w:tcW w:w="3883" w:type="dxa"/>
            <w:gridSpan w:val="4"/>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项目名称</w:t>
            </w:r>
          </w:p>
        </w:tc>
        <w:tc>
          <w:tcPr>
            <w:tcW w:w="2457" w:type="dxa"/>
            <w:gridSpan w:val="12"/>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计算基础</w:t>
            </w:r>
          </w:p>
        </w:tc>
        <w:tc>
          <w:tcPr>
            <w:tcW w:w="1213" w:type="dxa"/>
            <w:gridSpan w:val="5"/>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计算费率</w:t>
            </w:r>
            <w:r w:rsidRPr="005A7F36">
              <w:rPr>
                <w:rFonts w:ascii="宋体" w:eastAsia="宋体" w:hAnsi="宋体" w:cs="Arial" w:hint="eastAsia"/>
                <w:b/>
                <w:bCs/>
                <w:kern w:val="0"/>
                <w:sz w:val="16"/>
                <w:szCs w:val="16"/>
              </w:rPr>
              <w:br/>
              <w:t>(%)</w:t>
            </w:r>
          </w:p>
        </w:tc>
        <w:tc>
          <w:tcPr>
            <w:tcW w:w="1609" w:type="dxa"/>
            <w:gridSpan w:val="5"/>
            <w:tcBorders>
              <w:top w:val="single" w:sz="4" w:space="0" w:color="auto"/>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b/>
                <w:bCs/>
                <w:kern w:val="0"/>
                <w:sz w:val="16"/>
                <w:szCs w:val="16"/>
              </w:rPr>
            </w:pPr>
            <w:r w:rsidRPr="005A7F36">
              <w:rPr>
                <w:rFonts w:ascii="宋体" w:eastAsia="宋体" w:hAnsi="宋体" w:cs="Arial" w:hint="eastAsia"/>
                <w:b/>
                <w:bCs/>
                <w:kern w:val="0"/>
                <w:sz w:val="16"/>
                <w:szCs w:val="16"/>
              </w:rPr>
              <w:t>金额（元）</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新装办公楼中央空调电源敷设及配电箱改造</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安装</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规费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安全文明施工费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450"/>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1.1.1</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安全施工费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2.34</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450"/>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1.1.2</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环境保护费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0.29</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450"/>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1.1.3</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文明施工费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0.59</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450"/>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1.1.4</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临时设施费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1.76</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1.2</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社会保险费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1.52</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1.3</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住房公积金</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3</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1.4</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环境保护税</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0.217</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1.5</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建设项目工伤保险</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0.176</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1.6</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优质优价费</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478" w:type="dxa"/>
            <w:gridSpan w:val="2"/>
            <w:tcBorders>
              <w:top w:val="nil"/>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2</w:t>
            </w:r>
          </w:p>
        </w:tc>
        <w:tc>
          <w:tcPr>
            <w:tcW w:w="3883" w:type="dxa"/>
            <w:gridSpan w:val="4"/>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税金</w:t>
            </w:r>
          </w:p>
        </w:tc>
        <w:tc>
          <w:tcPr>
            <w:tcW w:w="2457" w:type="dxa"/>
            <w:gridSpan w:val="12"/>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lef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c>
          <w:tcPr>
            <w:tcW w:w="1213"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9</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r w:rsidR="005A7F36" w:rsidRPr="005A7F36" w:rsidTr="005A7F36">
        <w:trPr>
          <w:gridAfter w:val="2"/>
          <w:wAfter w:w="340" w:type="dxa"/>
          <w:trHeight w:val="255"/>
        </w:trPr>
        <w:tc>
          <w:tcPr>
            <w:tcW w:w="8031"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5A7F36" w:rsidRPr="005A7F36" w:rsidRDefault="005A7F36" w:rsidP="005A7F36">
            <w:pPr>
              <w:widowControl/>
              <w:jc w:val="center"/>
              <w:rPr>
                <w:rFonts w:ascii="宋体" w:eastAsia="宋体" w:hAnsi="宋体" w:cs="Arial"/>
                <w:kern w:val="0"/>
                <w:sz w:val="18"/>
                <w:szCs w:val="18"/>
              </w:rPr>
            </w:pPr>
            <w:r w:rsidRPr="005A7F36">
              <w:rPr>
                <w:rFonts w:ascii="宋体" w:eastAsia="宋体" w:hAnsi="宋体" w:cs="Arial" w:hint="eastAsia"/>
                <w:kern w:val="0"/>
                <w:sz w:val="18"/>
                <w:szCs w:val="18"/>
              </w:rPr>
              <w:t>合计: 1+2</w:t>
            </w:r>
          </w:p>
        </w:tc>
        <w:tc>
          <w:tcPr>
            <w:tcW w:w="1609" w:type="dxa"/>
            <w:gridSpan w:val="5"/>
            <w:tcBorders>
              <w:top w:val="nil"/>
              <w:left w:val="nil"/>
              <w:bottom w:val="single" w:sz="4" w:space="0" w:color="auto"/>
              <w:right w:val="single" w:sz="4" w:space="0" w:color="auto"/>
            </w:tcBorders>
            <w:shd w:val="clear" w:color="auto" w:fill="auto"/>
            <w:vAlign w:val="center"/>
            <w:hideMark/>
          </w:tcPr>
          <w:p w:rsidR="005A7F36" w:rsidRPr="005A7F36" w:rsidRDefault="005A7F36" w:rsidP="005A7F36">
            <w:pPr>
              <w:widowControl/>
              <w:jc w:val="right"/>
              <w:rPr>
                <w:rFonts w:ascii="宋体" w:eastAsia="宋体" w:hAnsi="宋体" w:cs="Arial"/>
                <w:kern w:val="0"/>
                <w:sz w:val="18"/>
                <w:szCs w:val="18"/>
              </w:rPr>
            </w:pPr>
            <w:r w:rsidRPr="005A7F36">
              <w:rPr>
                <w:rFonts w:ascii="宋体" w:eastAsia="宋体" w:hAnsi="宋体" w:cs="Arial" w:hint="eastAsia"/>
                <w:kern w:val="0"/>
                <w:sz w:val="18"/>
                <w:szCs w:val="18"/>
              </w:rPr>
              <w:t xml:space="preserve">　</w:t>
            </w:r>
          </w:p>
        </w:tc>
      </w:tr>
    </w:tbl>
    <w:p w:rsidR="002845CB" w:rsidRPr="00C1721D" w:rsidRDefault="0074566B" w:rsidP="002845CB">
      <w:pPr>
        <w:ind w:firstLine="645"/>
        <w:rPr>
          <w:rFonts w:ascii="仿宋" w:eastAsia="仿宋" w:hAnsi="仿宋"/>
          <w:b/>
          <w:sz w:val="32"/>
          <w:szCs w:val="32"/>
        </w:rPr>
      </w:pPr>
      <w:r w:rsidRPr="00C1721D">
        <w:rPr>
          <w:rFonts w:ascii="仿宋" w:eastAsia="仿宋" w:hAnsi="仿宋" w:hint="eastAsia"/>
          <w:b/>
          <w:sz w:val="32"/>
          <w:szCs w:val="32"/>
        </w:rPr>
        <w:t>二、</w:t>
      </w:r>
      <w:r w:rsidR="002845CB" w:rsidRPr="00C1721D">
        <w:rPr>
          <w:rFonts w:ascii="仿宋" w:eastAsia="仿宋" w:hAnsi="仿宋" w:hint="eastAsia"/>
          <w:b/>
          <w:sz w:val="32"/>
          <w:szCs w:val="32"/>
        </w:rPr>
        <w:t>适用规范和要求</w:t>
      </w:r>
    </w:p>
    <w:p w:rsidR="002845CB" w:rsidRPr="00966A19" w:rsidRDefault="002845CB" w:rsidP="002845CB">
      <w:pPr>
        <w:ind w:firstLine="645"/>
        <w:rPr>
          <w:rFonts w:ascii="仿宋" w:eastAsia="仿宋" w:hAnsi="仿宋"/>
          <w:sz w:val="32"/>
          <w:szCs w:val="32"/>
        </w:rPr>
      </w:pPr>
      <w:r w:rsidRPr="00C1721D">
        <w:rPr>
          <w:rFonts w:ascii="仿宋" w:eastAsia="仿宋" w:hAnsi="仿宋" w:hint="eastAsia"/>
          <w:sz w:val="32"/>
          <w:szCs w:val="32"/>
        </w:rPr>
        <w:lastRenderedPageBreak/>
        <w:t>凡与本工程有关的国家及行业现行施工标准、施工规范以及省市相关部门发布的各项技术验收标准以及相关规定等，均适用于本工程。承包人的所有施工工艺、设备和材料都应遵照国家或有关部委颁发的所有现行技术规范和标准执行。若有修改，以修改后的新规范和新标准为准。本合同使用的现行规范和标准主要有（包括但不限</w:t>
      </w:r>
      <w:r w:rsidRPr="00966A19">
        <w:rPr>
          <w:rFonts w:ascii="仿宋" w:eastAsia="仿宋" w:hAnsi="仿宋" w:hint="eastAsia"/>
          <w:sz w:val="32"/>
          <w:szCs w:val="32"/>
        </w:rPr>
        <w:t>于）：</w:t>
      </w:r>
      <w:r w:rsidR="00966A19" w:rsidRPr="00966A19">
        <w:rPr>
          <w:rFonts w:ascii="仿宋" w:eastAsia="仿宋" w:hAnsi="仿宋" w:hint="eastAsia"/>
          <w:sz w:val="32"/>
          <w:szCs w:val="32"/>
        </w:rPr>
        <w:t>《低压电器施工及验收规范》</w:t>
      </w:r>
      <w:r w:rsidR="00966A19" w:rsidRPr="00966A19">
        <w:rPr>
          <w:rFonts w:ascii="仿宋" w:eastAsia="仿宋" w:hAnsi="仿宋"/>
          <w:sz w:val="32"/>
          <w:szCs w:val="32"/>
        </w:rPr>
        <w:t>GB 50254-2014</w:t>
      </w:r>
      <w:r w:rsidR="00966A19" w:rsidRPr="00966A19">
        <w:rPr>
          <w:rFonts w:ascii="仿宋" w:eastAsia="仿宋" w:hAnsi="仿宋" w:hint="eastAsia"/>
          <w:sz w:val="32"/>
          <w:szCs w:val="32"/>
        </w:rPr>
        <w:t>；《电气装置安装工程低压电器施工及验收规范》</w:t>
      </w:r>
      <w:r w:rsidR="00966A19" w:rsidRPr="00966A19">
        <w:rPr>
          <w:rFonts w:ascii="仿宋" w:eastAsia="仿宋" w:hAnsi="仿宋"/>
          <w:sz w:val="32"/>
          <w:szCs w:val="32"/>
        </w:rPr>
        <w:t>GB</w:t>
      </w:r>
      <w:r w:rsidR="00966A19" w:rsidRPr="00966A19">
        <w:rPr>
          <w:rFonts w:ascii="仿宋" w:eastAsia="仿宋" w:hAnsi="仿宋" w:hint="eastAsia"/>
          <w:sz w:val="32"/>
          <w:szCs w:val="32"/>
        </w:rPr>
        <w:t xml:space="preserve"> </w:t>
      </w:r>
      <w:r w:rsidR="00966A19" w:rsidRPr="00966A19">
        <w:rPr>
          <w:rFonts w:ascii="仿宋" w:eastAsia="仿宋" w:hAnsi="仿宋"/>
          <w:sz w:val="32"/>
          <w:szCs w:val="32"/>
        </w:rPr>
        <w:t>502596</w:t>
      </w:r>
      <w:r w:rsidR="00966A19" w:rsidRPr="00966A19">
        <w:rPr>
          <w:rFonts w:ascii="仿宋" w:eastAsia="仿宋" w:hAnsi="仿宋" w:hint="eastAsia"/>
          <w:sz w:val="32"/>
          <w:szCs w:val="32"/>
        </w:rPr>
        <w:t>；《建筑电气工程施工质量验收规范》 GB 50303-2015等。</w:t>
      </w:r>
    </w:p>
    <w:p w:rsidR="002845CB" w:rsidRPr="00C1721D" w:rsidRDefault="002845CB" w:rsidP="002845CB">
      <w:pPr>
        <w:ind w:firstLine="645"/>
        <w:rPr>
          <w:rFonts w:ascii="仿宋" w:eastAsia="仿宋" w:hAnsi="仿宋"/>
          <w:b/>
          <w:sz w:val="32"/>
          <w:szCs w:val="32"/>
        </w:rPr>
      </w:pPr>
      <w:r w:rsidRPr="00C1721D">
        <w:rPr>
          <w:rFonts w:ascii="仿宋" w:eastAsia="仿宋" w:hAnsi="仿宋" w:hint="eastAsia"/>
          <w:b/>
          <w:sz w:val="32"/>
          <w:szCs w:val="32"/>
        </w:rPr>
        <w:t>国家、行业或地方现行的相关标准。</w:t>
      </w:r>
    </w:p>
    <w:p w:rsidR="002845CB" w:rsidRPr="00C1721D" w:rsidRDefault="002845CB" w:rsidP="002845CB">
      <w:pPr>
        <w:ind w:firstLine="645"/>
        <w:rPr>
          <w:rFonts w:ascii="仿宋" w:eastAsia="仿宋" w:hAnsi="仿宋"/>
          <w:b/>
          <w:sz w:val="32"/>
          <w:szCs w:val="32"/>
        </w:rPr>
      </w:pPr>
      <w:r w:rsidRPr="00C1721D">
        <w:rPr>
          <w:rFonts w:ascii="仿宋" w:eastAsia="仿宋" w:hAnsi="仿宋" w:hint="eastAsia"/>
          <w:b/>
          <w:sz w:val="32"/>
          <w:szCs w:val="32"/>
        </w:rPr>
        <w:t xml:space="preserve">二、工程招标范围 </w:t>
      </w:r>
    </w:p>
    <w:p w:rsidR="008B3E0F" w:rsidRPr="00C1721D" w:rsidRDefault="002845CB" w:rsidP="008B3E0F">
      <w:pPr>
        <w:ind w:firstLine="645"/>
        <w:rPr>
          <w:rFonts w:ascii="仿宋" w:eastAsia="仿宋" w:hAnsi="仿宋"/>
          <w:b/>
          <w:sz w:val="32"/>
          <w:szCs w:val="32"/>
        </w:rPr>
      </w:pPr>
      <w:r w:rsidRPr="00C1721D">
        <w:rPr>
          <w:rFonts w:ascii="仿宋" w:eastAsia="仿宋" w:hAnsi="仿宋" w:hint="eastAsia"/>
          <w:b/>
          <w:sz w:val="32"/>
          <w:szCs w:val="32"/>
        </w:rPr>
        <w:t>施工专业承包</w:t>
      </w:r>
      <w:r w:rsidR="008B3E0F" w:rsidRPr="00C1721D">
        <w:rPr>
          <w:rFonts w:ascii="仿宋" w:eastAsia="仿宋" w:hAnsi="仿宋" w:hint="eastAsia"/>
          <w:b/>
          <w:sz w:val="32"/>
          <w:szCs w:val="32"/>
        </w:rPr>
        <w:t>（详见工程量清单），简述如下：</w:t>
      </w:r>
    </w:p>
    <w:p w:rsidR="008B3E0F" w:rsidRPr="00C1721D" w:rsidRDefault="008B3E0F" w:rsidP="008B3E0F">
      <w:pPr>
        <w:ind w:firstLine="645"/>
        <w:rPr>
          <w:rFonts w:ascii="仿宋" w:eastAsia="仿宋" w:hAnsi="仿宋"/>
          <w:sz w:val="32"/>
          <w:szCs w:val="32"/>
        </w:rPr>
      </w:pPr>
      <w:r w:rsidRPr="00C1721D">
        <w:rPr>
          <w:rFonts w:ascii="仿宋" w:eastAsia="仿宋" w:hAnsi="仿宋" w:hint="eastAsia"/>
          <w:sz w:val="32"/>
          <w:szCs w:val="32"/>
        </w:rPr>
        <w:t>（一）从公交公司1600KVA箱变A座低压供电区域母线，并接一路电源（电缆为YJV22-0.6/1KV 4*150+1*70），从箱变穿孔引至箱变北侧，并安装一台立式不锈钢配电柜(防护等级不低于IP55)，柜内配置一进两出即：一路进线400A断路器，两路出线315A断路器（一路运行一路备用)，电缆经开槽穿管地埋及桥架敷设上行至三楼楼顶，并安装一台立式不锈钢配电柜(配电柜内部配置一进六出即：一路315A进线断路器，6路100A出线断路器)，最后配合中央空调厂家，将5路100A出线开关，由35</w:t>
      </w:r>
      <w:r w:rsidRPr="00C1721D">
        <w:rPr>
          <w:rFonts w:ascii="仿宋" w:eastAsia="仿宋" w:hAnsi="仿宋" w:cs="Arial"/>
          <w:color w:val="333333"/>
          <w:sz w:val="32"/>
          <w:szCs w:val="32"/>
          <w:shd w:val="clear" w:color="auto" w:fill="FFFFFF"/>
        </w:rPr>
        <w:t xml:space="preserve"> mm</w:t>
      </w:r>
      <w:r w:rsidRPr="00C1721D">
        <w:rPr>
          <w:rFonts w:ascii="Calibri" w:eastAsia="仿宋" w:hAnsi="Calibri" w:cs="Calibri"/>
          <w:color w:val="333333"/>
          <w:sz w:val="32"/>
          <w:szCs w:val="32"/>
          <w:shd w:val="clear" w:color="auto" w:fill="FFFFFF"/>
        </w:rPr>
        <w:t>²</w:t>
      </w:r>
      <w:r w:rsidRPr="00C1721D">
        <w:rPr>
          <w:rFonts w:ascii="仿宋" w:eastAsia="仿宋" w:hAnsi="仿宋" w:hint="eastAsia"/>
          <w:sz w:val="32"/>
          <w:szCs w:val="32"/>
        </w:rPr>
        <w:t>电缆与空调设备做电气连接。</w:t>
      </w:r>
    </w:p>
    <w:p w:rsidR="008B3E0F" w:rsidRPr="00C1721D" w:rsidRDefault="008B3E0F" w:rsidP="008B3E0F">
      <w:pPr>
        <w:ind w:firstLine="645"/>
        <w:rPr>
          <w:rFonts w:ascii="仿宋" w:eastAsia="仿宋" w:hAnsi="仿宋"/>
          <w:sz w:val="32"/>
          <w:szCs w:val="32"/>
        </w:rPr>
      </w:pPr>
      <w:r w:rsidRPr="00C1721D">
        <w:rPr>
          <w:rFonts w:ascii="仿宋" w:eastAsia="仿宋" w:hAnsi="仿宋" w:hint="eastAsia"/>
          <w:sz w:val="32"/>
          <w:szCs w:val="32"/>
        </w:rPr>
        <w:t>（二）楼内层间电源跨接将一楼现有配电箱电源（东侧电源电缆为95</w:t>
      </w:r>
      <w:r w:rsidRPr="00C1721D">
        <w:rPr>
          <w:rFonts w:ascii="仿宋" w:eastAsia="仿宋" w:hAnsi="仿宋" w:cs="Arial"/>
          <w:color w:val="333333"/>
          <w:sz w:val="32"/>
          <w:szCs w:val="32"/>
          <w:shd w:val="clear" w:color="auto" w:fill="FFFFFF"/>
        </w:rPr>
        <w:t xml:space="preserve"> mm</w:t>
      </w:r>
      <w:r w:rsidRPr="00C1721D">
        <w:rPr>
          <w:rFonts w:ascii="Calibri" w:eastAsia="仿宋" w:hAnsi="Calibri" w:cs="Calibri"/>
          <w:color w:val="333333"/>
          <w:sz w:val="32"/>
          <w:szCs w:val="32"/>
          <w:shd w:val="clear" w:color="auto" w:fill="FFFFFF"/>
        </w:rPr>
        <w:t>²</w:t>
      </w:r>
      <w:r w:rsidRPr="00C1721D">
        <w:rPr>
          <w:rFonts w:ascii="仿宋" w:eastAsia="仿宋" w:hAnsi="仿宋" w:hint="eastAsia"/>
          <w:sz w:val="32"/>
          <w:szCs w:val="32"/>
        </w:rPr>
        <w:t>，西侧电源电缆为70</w:t>
      </w:r>
      <w:r w:rsidRPr="00C1721D">
        <w:rPr>
          <w:rFonts w:ascii="仿宋" w:eastAsia="仿宋" w:hAnsi="仿宋" w:cs="Arial"/>
          <w:color w:val="333333"/>
          <w:sz w:val="32"/>
          <w:szCs w:val="32"/>
          <w:shd w:val="clear" w:color="auto" w:fill="FFFFFF"/>
        </w:rPr>
        <w:t xml:space="preserve"> mm</w:t>
      </w:r>
      <w:r w:rsidRPr="00C1721D">
        <w:rPr>
          <w:rFonts w:ascii="Calibri" w:eastAsia="仿宋" w:hAnsi="Calibri" w:cs="Calibri"/>
          <w:color w:val="333333"/>
          <w:sz w:val="32"/>
          <w:szCs w:val="32"/>
          <w:shd w:val="clear" w:color="auto" w:fill="FFFFFF"/>
        </w:rPr>
        <w:t>²</w:t>
      </w:r>
      <w:r w:rsidRPr="00C1721D">
        <w:rPr>
          <w:rFonts w:ascii="仿宋" w:eastAsia="仿宋" w:hAnsi="仿宋" w:hint="eastAsia"/>
          <w:sz w:val="32"/>
          <w:szCs w:val="32"/>
        </w:rPr>
        <w:t>），分别通过YJV22-</w:t>
      </w:r>
      <w:r w:rsidRPr="00C1721D">
        <w:rPr>
          <w:rFonts w:ascii="仿宋" w:eastAsia="仿宋" w:hAnsi="仿宋" w:hint="eastAsia"/>
          <w:sz w:val="32"/>
          <w:szCs w:val="32"/>
        </w:rPr>
        <w:lastRenderedPageBreak/>
        <w:t>0.6/1KV 4*70+1*35电缆，跨接至二楼，再由二楼跨接至三楼，实现整体楼层供电。</w:t>
      </w:r>
    </w:p>
    <w:p w:rsidR="008B3E0F" w:rsidRPr="00C1721D" w:rsidRDefault="008B3E0F" w:rsidP="008B3E0F">
      <w:pPr>
        <w:ind w:firstLine="645"/>
        <w:rPr>
          <w:rFonts w:ascii="仿宋" w:eastAsia="仿宋" w:hAnsi="仿宋"/>
          <w:sz w:val="32"/>
          <w:szCs w:val="32"/>
        </w:rPr>
      </w:pPr>
      <w:r w:rsidRPr="00C1721D">
        <w:rPr>
          <w:rFonts w:ascii="仿宋" w:eastAsia="仿宋" w:hAnsi="仿宋" w:hint="eastAsia"/>
          <w:sz w:val="32"/>
          <w:szCs w:val="32"/>
        </w:rPr>
        <w:t>（三）为二楼机房提供电源负荷容量80KW,敷设YJV22-0.6/1KV 4*70+1*35电缆和安装机房内总配电箱（配置一进三出，一路250A,3路100A）。并对一楼西动力箱、二楼西配电箱、2台照明箱，根据实际负荷情况进行改造。</w:t>
      </w:r>
    </w:p>
    <w:p w:rsidR="008B3E0F" w:rsidRPr="00C1721D" w:rsidRDefault="008B3E0F" w:rsidP="008B3E0F">
      <w:pPr>
        <w:ind w:firstLine="645"/>
        <w:rPr>
          <w:rFonts w:ascii="仿宋" w:eastAsia="仿宋" w:hAnsi="仿宋"/>
          <w:sz w:val="32"/>
          <w:szCs w:val="32"/>
        </w:rPr>
      </w:pPr>
      <w:r w:rsidRPr="00C1721D">
        <w:rPr>
          <w:rFonts w:ascii="仿宋" w:eastAsia="仿宋" w:hAnsi="仿宋" w:hint="eastAsia"/>
          <w:sz w:val="32"/>
          <w:szCs w:val="32"/>
        </w:rPr>
        <w:t>（四）工程量清单中载明的其他事项。</w:t>
      </w:r>
    </w:p>
    <w:p w:rsidR="002845CB" w:rsidRPr="00E977DB" w:rsidRDefault="00EB219C" w:rsidP="002845CB">
      <w:pPr>
        <w:ind w:firstLine="645"/>
        <w:rPr>
          <w:rFonts w:ascii="仿宋" w:eastAsia="仿宋" w:hAnsi="仿宋"/>
          <w:b/>
          <w:sz w:val="32"/>
          <w:szCs w:val="32"/>
        </w:rPr>
      </w:pPr>
      <w:r w:rsidRPr="00E977DB">
        <w:rPr>
          <w:rFonts w:ascii="仿宋" w:eastAsia="仿宋" w:hAnsi="仿宋" w:hint="eastAsia"/>
          <w:b/>
          <w:sz w:val="32"/>
          <w:szCs w:val="32"/>
        </w:rPr>
        <w:t>三</w:t>
      </w:r>
      <w:r w:rsidR="002845CB" w:rsidRPr="00E977DB">
        <w:rPr>
          <w:rFonts w:ascii="仿宋" w:eastAsia="仿宋" w:hAnsi="仿宋" w:hint="eastAsia"/>
          <w:b/>
          <w:sz w:val="32"/>
          <w:szCs w:val="32"/>
        </w:rPr>
        <w:t>、清单编制依据</w:t>
      </w:r>
      <w:r w:rsidR="00E977DB" w:rsidRPr="00E977DB">
        <w:rPr>
          <w:rFonts w:ascii="仿宋" w:eastAsia="仿宋" w:hAnsi="仿宋" w:hint="eastAsia"/>
          <w:b/>
          <w:sz w:val="32"/>
          <w:szCs w:val="32"/>
        </w:rPr>
        <w:t>及其他说明</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（一）清单编制依据</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1）《山东省建筑工程消耗量定额》（2016版）、《山东省安装工程消耗量定额》（2016版）、《山东省房屋修缮工程定额》（2008版）、《建设工程工程量清单计价规范GB50500-2013》,工程类别执行三类工程，2017年一般增值税价目表，9％税金，土建及土建修缮定额人工费单价95元/工日；安装及安装工程修缮定额人工单价95元/定额工日；装饰定额人工费单价95元/工日。</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（2）工程施工设计图纸及相关资料。</w:t>
      </w:r>
    </w:p>
    <w:p w:rsid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（3）与建设项目有关的标准、规范、技术资料等。</w:t>
      </w:r>
      <w:r w:rsidRPr="00E977DB">
        <w:rPr>
          <w:rFonts w:ascii="仿宋" w:eastAsia="仿宋" w:hAnsi="仿宋" w:hint="eastAsia"/>
          <w:sz w:val="32"/>
          <w:szCs w:val="32"/>
        </w:rPr>
        <w:tab/>
      </w:r>
    </w:p>
    <w:p w:rsidR="00E977DB" w:rsidRDefault="00E977DB" w:rsidP="00E977DB">
      <w:pPr>
        <w:ind w:firstLine="645"/>
        <w:rPr>
          <w:rFonts w:ascii="仿宋" w:eastAsia="仿宋" w:hAnsi="仿宋"/>
          <w:sz w:val="32"/>
          <w:szCs w:val="32"/>
        </w:rPr>
      </w:pPr>
      <w:r>
        <w:rPr>
          <w:rFonts w:ascii="仿宋" w:eastAsia="仿宋" w:hAnsi="仿宋" w:hint="eastAsia"/>
          <w:sz w:val="32"/>
          <w:szCs w:val="32"/>
        </w:rPr>
        <w:t>（二）其他说明</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（1）清单内暂列金额按15%考虑；</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（2）安装、土建工程所有材料都是施工企业自供；</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（3）采保费综合考虑在内，结算不予调整。</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lastRenderedPageBreak/>
        <w:t>（4）材料施工单位自行采购时品牌、质量必须经过建设单位认可方可使用。</w:t>
      </w:r>
    </w:p>
    <w:p w:rsidR="00E977DB" w:rsidRPr="00E977DB" w:rsidRDefault="00E977DB" w:rsidP="00E977DB">
      <w:pPr>
        <w:ind w:firstLine="645"/>
        <w:rPr>
          <w:rFonts w:ascii="仿宋" w:eastAsia="仿宋" w:hAnsi="仿宋"/>
          <w:sz w:val="32"/>
          <w:szCs w:val="32"/>
        </w:rPr>
      </w:pPr>
      <w:r w:rsidRPr="00E977DB">
        <w:rPr>
          <w:rFonts w:ascii="仿宋" w:eastAsia="仿宋" w:hAnsi="仿宋" w:hint="eastAsia"/>
          <w:sz w:val="32"/>
          <w:szCs w:val="32"/>
        </w:rPr>
        <w:t>（5）施工期间施工单位需每天保持/打扫场内卫生情况，做好卫生清扫及垃圾清运等相关工作。</w:t>
      </w:r>
    </w:p>
    <w:p w:rsidR="002845CB" w:rsidRPr="00C1721D" w:rsidRDefault="00EB219C" w:rsidP="00E977DB">
      <w:pPr>
        <w:ind w:firstLine="645"/>
        <w:rPr>
          <w:rFonts w:ascii="仿宋" w:eastAsia="仿宋" w:hAnsi="仿宋"/>
          <w:b/>
          <w:sz w:val="32"/>
          <w:szCs w:val="32"/>
        </w:rPr>
      </w:pPr>
      <w:r w:rsidRPr="00C1721D">
        <w:rPr>
          <w:rFonts w:ascii="仿宋" w:eastAsia="仿宋" w:hAnsi="仿宋" w:hint="eastAsia"/>
          <w:b/>
          <w:sz w:val="32"/>
          <w:szCs w:val="32"/>
        </w:rPr>
        <w:t>四</w:t>
      </w:r>
      <w:r w:rsidR="002845CB" w:rsidRPr="00C1721D">
        <w:rPr>
          <w:rFonts w:ascii="仿宋" w:eastAsia="仿宋" w:hAnsi="仿宋" w:hint="eastAsia"/>
          <w:b/>
          <w:sz w:val="32"/>
          <w:szCs w:val="32"/>
        </w:rPr>
        <w:t>、其他有关说明</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本说明提供的相关信息涉及本工程现场条件、周围环境、地质及水文、工艺、工程量等情况的资料和信息数据，是采购人现有的和认为客观的，仅作为采购人描述本工程情况的辅助资料，使用说明如下：</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（一）投标人据本工程情况说明所作出的推论、判断和决策，由投标人自行负责，采购人对此不承担责任。</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（二）投标人在投报本工程前，可自行对项目地点进行踏勘，踏勘说明如下：</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1、采购人不组织踏勘。</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2、投标人踏勘现场发生的费用自理。</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3、投标人自行负责在踏勘现场中所发生的人员伤亡和财产损失。</w:t>
      </w:r>
    </w:p>
    <w:p w:rsidR="00B321A4" w:rsidRPr="00C1721D" w:rsidRDefault="00E61C1A">
      <w:pPr>
        <w:ind w:firstLineChars="200" w:firstLine="640"/>
        <w:rPr>
          <w:rFonts w:ascii="仿宋" w:eastAsia="仿宋" w:hAnsi="仿宋"/>
          <w:sz w:val="32"/>
          <w:szCs w:val="32"/>
        </w:rPr>
      </w:pPr>
      <w:r w:rsidRPr="00C1721D">
        <w:rPr>
          <w:rFonts w:ascii="仿宋" w:eastAsia="仿宋" w:hAnsi="仿宋" w:hint="eastAsia"/>
          <w:sz w:val="32"/>
          <w:szCs w:val="32"/>
        </w:rPr>
        <w:t>4、投标单位自行踏勘现场，充分认识现场情况，综合考虑相关费用并计入此次报价中。</w:t>
      </w:r>
    </w:p>
    <w:p w:rsidR="00B321A4" w:rsidRPr="00C1721D" w:rsidRDefault="00B321A4">
      <w:pPr>
        <w:ind w:firstLineChars="200" w:firstLine="640"/>
        <w:rPr>
          <w:rFonts w:ascii="仿宋" w:eastAsia="仿宋" w:hAnsi="仿宋"/>
          <w:sz w:val="32"/>
          <w:szCs w:val="32"/>
        </w:rPr>
      </w:pPr>
    </w:p>
    <w:p w:rsidR="00B321A4" w:rsidRPr="00C1721D" w:rsidRDefault="00B321A4">
      <w:pPr>
        <w:ind w:firstLineChars="200" w:firstLine="640"/>
        <w:rPr>
          <w:rFonts w:ascii="仿宋" w:eastAsia="仿宋" w:hAnsi="仿宋"/>
          <w:sz w:val="32"/>
          <w:szCs w:val="32"/>
        </w:rPr>
      </w:pPr>
    </w:p>
    <w:p w:rsidR="00532121" w:rsidRPr="00C1721D" w:rsidRDefault="00532121">
      <w:pPr>
        <w:ind w:firstLineChars="200" w:firstLine="640"/>
        <w:rPr>
          <w:rFonts w:ascii="仿宋" w:eastAsia="仿宋" w:hAnsi="仿宋"/>
          <w:sz w:val="32"/>
          <w:szCs w:val="32"/>
        </w:rPr>
      </w:pPr>
    </w:p>
    <w:p w:rsidR="00532121" w:rsidRPr="00C1721D" w:rsidRDefault="00532121">
      <w:pPr>
        <w:ind w:firstLineChars="200" w:firstLine="640"/>
        <w:rPr>
          <w:rFonts w:ascii="仿宋" w:eastAsia="仿宋" w:hAnsi="仿宋"/>
          <w:sz w:val="32"/>
          <w:szCs w:val="32"/>
        </w:rPr>
      </w:pPr>
    </w:p>
    <w:p w:rsidR="00532121" w:rsidRPr="00C1721D" w:rsidRDefault="00532121">
      <w:pPr>
        <w:ind w:firstLineChars="200" w:firstLine="640"/>
        <w:rPr>
          <w:rFonts w:ascii="仿宋" w:eastAsia="仿宋" w:hAnsi="仿宋"/>
          <w:sz w:val="32"/>
          <w:szCs w:val="32"/>
        </w:rPr>
      </w:pPr>
    </w:p>
    <w:p w:rsidR="00532121" w:rsidRPr="00C1721D" w:rsidRDefault="00532121">
      <w:pPr>
        <w:ind w:firstLineChars="200" w:firstLine="640"/>
        <w:rPr>
          <w:rFonts w:ascii="仿宋" w:eastAsia="仿宋" w:hAnsi="仿宋"/>
          <w:sz w:val="32"/>
          <w:szCs w:val="32"/>
        </w:rPr>
      </w:pPr>
    </w:p>
    <w:p w:rsidR="00532121" w:rsidRPr="00C1721D" w:rsidRDefault="00532121">
      <w:pPr>
        <w:ind w:firstLineChars="200" w:firstLine="640"/>
        <w:rPr>
          <w:rFonts w:ascii="仿宋" w:eastAsia="仿宋" w:hAnsi="仿宋"/>
          <w:sz w:val="32"/>
          <w:szCs w:val="32"/>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267B20" w:rsidRDefault="00267B20" w:rsidP="0017731B">
      <w:pPr>
        <w:jc w:val="center"/>
        <w:rPr>
          <w:rFonts w:ascii="黑体" w:eastAsia="黑体" w:hAnsi="黑体"/>
          <w:sz w:val="44"/>
          <w:szCs w:val="44"/>
        </w:rPr>
      </w:pPr>
    </w:p>
    <w:p w:rsidR="0017731B" w:rsidRPr="0017731B" w:rsidRDefault="0017731B" w:rsidP="0017731B">
      <w:pPr>
        <w:jc w:val="center"/>
        <w:rPr>
          <w:rFonts w:ascii="黑体" w:eastAsia="黑体" w:hAnsi="黑体"/>
          <w:sz w:val="44"/>
          <w:szCs w:val="44"/>
        </w:rPr>
      </w:pPr>
      <w:r w:rsidRPr="0017731B">
        <w:rPr>
          <w:rFonts w:ascii="黑体" w:eastAsia="黑体" w:hAnsi="黑体" w:hint="eastAsia"/>
          <w:sz w:val="44"/>
          <w:szCs w:val="44"/>
        </w:rPr>
        <w:t>第四章  合同条款及格式</w:t>
      </w:r>
    </w:p>
    <w:p w:rsidR="00400EB3" w:rsidRPr="00BF1BF7" w:rsidRDefault="00400EB3" w:rsidP="00400EB3">
      <w:pPr>
        <w:jc w:val="left"/>
        <w:rPr>
          <w:rFonts w:eastAsia="仿宋_GB2312"/>
          <w:bCs/>
          <w:sz w:val="30"/>
          <w:szCs w:val="30"/>
        </w:rPr>
      </w:pPr>
      <w:r w:rsidRPr="00BF1BF7">
        <w:rPr>
          <w:rFonts w:eastAsia="仿宋_GB2312"/>
          <w:bCs/>
          <w:sz w:val="30"/>
          <w:szCs w:val="30"/>
        </w:rPr>
        <w:t>（</w:t>
      </w:r>
      <w:r w:rsidRPr="00BF1BF7">
        <w:rPr>
          <w:rFonts w:eastAsia="仿宋_GB2312"/>
          <w:bCs/>
          <w:sz w:val="30"/>
          <w:szCs w:val="30"/>
        </w:rPr>
        <w:t>GF—201</w:t>
      </w:r>
      <w:r w:rsidRPr="00BF1BF7">
        <w:rPr>
          <w:rFonts w:eastAsia="仿宋_GB2312" w:hint="eastAsia"/>
          <w:bCs/>
          <w:sz w:val="30"/>
          <w:szCs w:val="30"/>
        </w:rPr>
        <w:t>7</w:t>
      </w:r>
      <w:r w:rsidRPr="00BF1BF7">
        <w:rPr>
          <w:rFonts w:eastAsia="仿宋_GB2312"/>
          <w:bCs/>
          <w:sz w:val="30"/>
          <w:szCs w:val="30"/>
        </w:rPr>
        <w:t>—</w:t>
      </w:r>
      <w:r w:rsidRPr="00BF1BF7">
        <w:rPr>
          <w:rFonts w:eastAsia="仿宋_GB2312" w:hint="eastAsia"/>
          <w:bCs/>
          <w:sz w:val="30"/>
          <w:szCs w:val="30"/>
        </w:rPr>
        <w:t>0201</w:t>
      </w:r>
      <w:r w:rsidRPr="00BF1BF7">
        <w:rPr>
          <w:rFonts w:eastAsia="仿宋_GB2312" w:hint="eastAsia"/>
          <w:bCs/>
          <w:sz w:val="30"/>
          <w:szCs w:val="30"/>
        </w:rPr>
        <w:t>）</w:t>
      </w:r>
    </w:p>
    <w:p w:rsidR="00400EB3" w:rsidRPr="00BF1BF7" w:rsidRDefault="00400EB3" w:rsidP="00400EB3">
      <w:pPr>
        <w:jc w:val="center"/>
        <w:rPr>
          <w:rFonts w:eastAsia="华文中宋"/>
          <w:b/>
          <w:sz w:val="30"/>
          <w:szCs w:val="30"/>
        </w:rPr>
      </w:pPr>
    </w:p>
    <w:p w:rsidR="00400EB3" w:rsidRPr="00BF1BF7" w:rsidRDefault="00400EB3" w:rsidP="00400EB3">
      <w:pPr>
        <w:jc w:val="center"/>
        <w:rPr>
          <w:rFonts w:eastAsia="华文中宋"/>
          <w:b/>
          <w:sz w:val="30"/>
          <w:szCs w:val="30"/>
        </w:rPr>
      </w:pPr>
    </w:p>
    <w:p w:rsidR="00400EB3" w:rsidRPr="00BF1BF7" w:rsidRDefault="00400EB3" w:rsidP="00400EB3">
      <w:pPr>
        <w:jc w:val="center"/>
        <w:rPr>
          <w:rFonts w:eastAsia="华文中宋"/>
          <w:b/>
          <w:sz w:val="30"/>
          <w:szCs w:val="30"/>
        </w:rPr>
      </w:pPr>
    </w:p>
    <w:p w:rsidR="00400EB3" w:rsidRPr="00BF1BF7" w:rsidRDefault="00400EB3" w:rsidP="00400EB3">
      <w:pPr>
        <w:jc w:val="center"/>
        <w:rPr>
          <w:rFonts w:eastAsia="华文中宋"/>
          <w:b/>
          <w:sz w:val="30"/>
          <w:szCs w:val="30"/>
        </w:rPr>
      </w:pPr>
    </w:p>
    <w:p w:rsidR="00400EB3" w:rsidRPr="00BF1BF7" w:rsidRDefault="00400EB3" w:rsidP="00400EB3">
      <w:pPr>
        <w:jc w:val="center"/>
        <w:rPr>
          <w:rFonts w:ascii="宋体" w:hAnsi="宋体"/>
          <w:b/>
          <w:sz w:val="30"/>
          <w:szCs w:val="30"/>
        </w:rPr>
      </w:pPr>
      <w:r w:rsidRPr="00BF1BF7">
        <w:rPr>
          <w:rFonts w:ascii="宋体" w:hAnsi="宋体"/>
          <w:b/>
          <w:sz w:val="30"/>
          <w:szCs w:val="30"/>
        </w:rPr>
        <w:t>建设工程施工合同</w:t>
      </w:r>
      <w:r w:rsidRPr="00BF1BF7">
        <w:rPr>
          <w:rFonts w:ascii="宋体" w:hAnsi="宋体"/>
          <w:b/>
          <w:sz w:val="30"/>
          <w:szCs w:val="30"/>
        </w:rPr>
        <w:br/>
      </w:r>
    </w:p>
    <w:p w:rsidR="00400EB3" w:rsidRPr="00BF1BF7" w:rsidRDefault="00400EB3" w:rsidP="00400EB3">
      <w:pPr>
        <w:jc w:val="center"/>
        <w:rPr>
          <w:rFonts w:eastAsia="华文中宋"/>
          <w:b/>
          <w:sz w:val="30"/>
          <w:szCs w:val="30"/>
        </w:rPr>
      </w:pPr>
    </w:p>
    <w:p w:rsidR="00400EB3" w:rsidRPr="00BF1BF7" w:rsidRDefault="00400EB3" w:rsidP="00400EB3">
      <w:pPr>
        <w:jc w:val="center"/>
        <w:rPr>
          <w:rFonts w:eastAsia="黑体"/>
          <w:b/>
          <w:sz w:val="30"/>
          <w:szCs w:val="30"/>
        </w:rPr>
      </w:pPr>
    </w:p>
    <w:p w:rsidR="00400EB3" w:rsidRPr="00BF1BF7" w:rsidRDefault="00400EB3" w:rsidP="00400EB3">
      <w:pPr>
        <w:jc w:val="center"/>
        <w:rPr>
          <w:rFonts w:eastAsia="楷体_GB2312"/>
          <w:b/>
          <w:sz w:val="30"/>
          <w:szCs w:val="30"/>
        </w:rPr>
      </w:pPr>
    </w:p>
    <w:p w:rsidR="00400EB3" w:rsidRPr="00BF1BF7" w:rsidRDefault="00400EB3" w:rsidP="00400EB3">
      <w:pPr>
        <w:jc w:val="center"/>
        <w:rPr>
          <w:rFonts w:eastAsia="黑体"/>
          <w:b/>
          <w:sz w:val="30"/>
          <w:szCs w:val="30"/>
        </w:rPr>
      </w:pPr>
    </w:p>
    <w:p w:rsidR="00400EB3" w:rsidRPr="00BF1BF7" w:rsidRDefault="00400EB3" w:rsidP="00400EB3">
      <w:pPr>
        <w:rPr>
          <w:b/>
          <w:sz w:val="30"/>
          <w:szCs w:val="30"/>
        </w:rPr>
      </w:pPr>
    </w:p>
    <w:p w:rsidR="00400EB3" w:rsidRPr="00BF1BF7" w:rsidRDefault="00400EB3" w:rsidP="00400EB3">
      <w:pPr>
        <w:rPr>
          <w:b/>
          <w:sz w:val="30"/>
          <w:szCs w:val="30"/>
        </w:rPr>
      </w:pPr>
    </w:p>
    <w:p w:rsidR="00400EB3" w:rsidRPr="00BF1BF7" w:rsidRDefault="00400EB3" w:rsidP="00400EB3">
      <w:pPr>
        <w:rPr>
          <w:b/>
          <w:sz w:val="30"/>
          <w:szCs w:val="30"/>
        </w:rPr>
      </w:pPr>
    </w:p>
    <w:p w:rsidR="00400EB3" w:rsidRPr="00BF1BF7" w:rsidRDefault="00400EB3" w:rsidP="00400EB3">
      <w:pPr>
        <w:rPr>
          <w:b/>
          <w:sz w:val="30"/>
          <w:szCs w:val="30"/>
        </w:rPr>
      </w:pPr>
    </w:p>
    <w:p w:rsidR="00400EB3" w:rsidRPr="00BF1BF7" w:rsidRDefault="00155EBD" w:rsidP="00400EB3">
      <w:pPr>
        <w:ind w:rightChars="1295" w:right="2719"/>
        <w:jc w:val="center"/>
        <w:rPr>
          <w:b/>
          <w:sz w:val="30"/>
          <w:szCs w:val="30"/>
        </w:rPr>
      </w:pPr>
      <w:r>
        <w:rPr>
          <w:noProof/>
          <w:sz w:val="30"/>
          <w:szCs w:val="30"/>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rsidR="006B2F9A" w:rsidRDefault="006B2F9A" w:rsidP="00400EB3">
                            <w:pPr>
                              <w:rPr>
                                <w:b/>
                                <w:bCs/>
                                <w:sz w:val="32"/>
                              </w:rPr>
                            </w:pPr>
                            <w:r>
                              <w:rPr>
                                <w:rFonts w:hint="eastAsia"/>
                                <w:b/>
                                <w:bCs/>
                                <w:sz w:val="32"/>
                              </w:rPr>
                              <w:t>制定</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12.6pt;margin-top:9.45pt;width:5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" filled="f" strokecolor="white">
                <v:path arrowok="t"/>
                <v:textbox>
                  <w:txbxContent>
                    <w:p w:rsidR="006B2F9A" w:rsidRDefault="006B2F9A" w:rsidP="00400EB3">
                      <w:pPr>
                        <w:rPr>
                          <w:b/>
                          <w:bCs/>
                          <w:sz w:val="32"/>
                        </w:rPr>
                      </w:pPr>
                      <w:r>
                        <w:rPr>
                          <w:rFonts w:hint="eastAsia"/>
                          <w:b/>
                          <w:bCs/>
                          <w:sz w:val="32"/>
                        </w:rPr>
                        <w:t>制定</w:t>
                      </w:r>
                    </w:p>
                  </w:txbxContent>
                </v:textbox>
              </v:shape>
            </w:pict>
          </mc:Fallback>
        </mc:AlternateContent>
      </w:r>
      <w:r w:rsidR="00400EB3" w:rsidRPr="00BF1BF7">
        <w:rPr>
          <w:b/>
          <w:sz w:val="30"/>
          <w:szCs w:val="30"/>
        </w:rPr>
        <w:t>住房城乡建设部</w:t>
      </w:r>
    </w:p>
    <w:p w:rsidR="00400EB3" w:rsidRPr="00BF1BF7" w:rsidRDefault="00400EB3" w:rsidP="00400EB3">
      <w:pPr>
        <w:ind w:rightChars="1295" w:right="2719" w:firstLineChars="856" w:firstLine="2578"/>
        <w:jc w:val="distribute"/>
        <w:rPr>
          <w:b/>
          <w:sz w:val="30"/>
          <w:szCs w:val="30"/>
        </w:rPr>
      </w:pPr>
      <w:r w:rsidRPr="00BF1BF7">
        <w:rPr>
          <w:b/>
          <w:sz w:val="30"/>
          <w:szCs w:val="30"/>
        </w:rPr>
        <w:t>国家工商行政管理总局</w:t>
      </w:r>
    </w:p>
    <w:p w:rsidR="00400EB3" w:rsidRPr="00BF1BF7" w:rsidRDefault="00400EB3" w:rsidP="00400EB3">
      <w:pPr>
        <w:rPr>
          <w:b/>
          <w:sz w:val="30"/>
          <w:szCs w:val="30"/>
        </w:rPr>
      </w:pPr>
    </w:p>
    <w:p w:rsidR="00400EB3" w:rsidRPr="00BF1BF7" w:rsidRDefault="00400EB3" w:rsidP="00400EB3">
      <w:pPr>
        <w:pStyle w:val="Style6"/>
        <w:spacing w:line="240" w:lineRule="auto"/>
        <w:jc w:val="center"/>
        <w:outlineLvl w:val="0"/>
        <w:rPr>
          <w:rFonts w:ascii="仿宋_GB2312" w:eastAsia="仿宋_GB2312"/>
          <w:sz w:val="30"/>
          <w:szCs w:val="30"/>
        </w:rPr>
        <w:sectPr w:rsidR="00400EB3" w:rsidRPr="00BF1BF7">
          <w:headerReference w:type="default" r:id="rId10"/>
          <w:footerReference w:type="default" r:id="rId11"/>
          <w:pgSz w:w="11906" w:h="16838"/>
          <w:pgMar w:top="1418" w:right="1555" w:bottom="1418" w:left="1531" w:header="851" w:footer="992" w:gutter="0"/>
          <w:cols w:space="720"/>
          <w:titlePg/>
          <w:docGrid w:type="lines" w:linePitch="312"/>
        </w:sectPr>
      </w:pPr>
      <w:bookmarkStart w:id="1" w:name="_Toc296890982"/>
      <w:bookmarkStart w:id="2" w:name="_Toc296503025"/>
    </w:p>
    <w:bookmarkEnd w:id="1"/>
    <w:bookmarkEnd w:id="2"/>
    <w:p w:rsidR="00400EB3" w:rsidRPr="00BF1BF7" w:rsidRDefault="00400EB3" w:rsidP="00400EB3">
      <w:pPr>
        <w:spacing w:line="360" w:lineRule="auto"/>
        <w:jc w:val="center"/>
        <w:rPr>
          <w:rFonts w:ascii="宋体" w:hAnsi="宋体" w:cs="宋体"/>
          <w:b/>
          <w:sz w:val="24"/>
        </w:rPr>
      </w:pPr>
      <w:r w:rsidRPr="00BF1BF7">
        <w:rPr>
          <w:rFonts w:ascii="宋体" w:hAnsi="宋体" w:cs="宋体" w:hint="eastAsia"/>
          <w:b/>
          <w:sz w:val="24"/>
        </w:rPr>
        <w:lastRenderedPageBreak/>
        <w:t>第一部分  合同协议书</w:t>
      </w:r>
    </w:p>
    <w:p w:rsidR="00400EB3" w:rsidRPr="00BF1BF7" w:rsidRDefault="00400EB3" w:rsidP="00400EB3">
      <w:pPr>
        <w:spacing w:line="360" w:lineRule="auto"/>
        <w:rPr>
          <w:rFonts w:ascii="宋体" w:hAnsi="宋体" w:cs="宋体"/>
          <w:b/>
          <w:sz w:val="24"/>
          <w:u w:val="single"/>
        </w:rPr>
      </w:pPr>
      <w:r w:rsidRPr="00BF1BF7">
        <w:rPr>
          <w:rFonts w:ascii="宋体" w:hAnsi="宋体" w:cs="宋体" w:hint="eastAsia"/>
          <w:b/>
          <w:sz w:val="24"/>
        </w:rPr>
        <w:t>发包人（全称）：</w:t>
      </w:r>
      <w:r w:rsidRPr="00BF1BF7">
        <w:rPr>
          <w:rFonts w:ascii="宋体" w:hAnsi="宋体" w:cs="宋体" w:hint="eastAsia"/>
          <w:b/>
          <w:sz w:val="24"/>
          <w:u w:val="single"/>
        </w:rPr>
        <w:t>滨州热力有限公司</w:t>
      </w:r>
    </w:p>
    <w:p w:rsidR="00400EB3" w:rsidRPr="00BF1BF7" w:rsidRDefault="00400EB3" w:rsidP="00400EB3">
      <w:pPr>
        <w:spacing w:line="360" w:lineRule="auto"/>
        <w:rPr>
          <w:rFonts w:ascii="宋体" w:hAnsi="宋体" w:cs="宋体"/>
          <w:b/>
          <w:sz w:val="24"/>
          <w:u w:val="single"/>
        </w:rPr>
      </w:pPr>
      <w:r w:rsidRPr="00BF1BF7">
        <w:rPr>
          <w:rFonts w:ascii="宋体" w:hAnsi="宋体" w:cs="宋体" w:hint="eastAsia"/>
          <w:b/>
          <w:sz w:val="24"/>
        </w:rPr>
        <w:t>承包人（全称）：</w:t>
      </w:r>
      <w:r w:rsidRPr="00BF1BF7">
        <w:rPr>
          <w:rFonts w:ascii="宋体" w:hAnsi="宋体" w:cs="宋体" w:hint="eastAsia"/>
          <w:b/>
          <w:sz w:val="24"/>
          <w:u w:val="single"/>
        </w:rPr>
        <w:t xml:space="preserve">           公司</w:t>
      </w:r>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根据《中华人民共和国民法典》、《中华人民共和国建筑法》及有关法律规定，遵循平等、自愿、公平和诚实信用的原则，双方就</w:t>
      </w:r>
      <w:r w:rsidRPr="00BF1BF7">
        <w:rPr>
          <w:rFonts w:ascii="宋体" w:hAnsi="宋体" w:cs="宋体" w:hint="eastAsia"/>
          <w:bCs/>
          <w:sz w:val="24"/>
          <w:u w:val="single"/>
        </w:rPr>
        <w:t>滨州热力有限公司办公楼室内装饰装修工程</w:t>
      </w:r>
      <w:r w:rsidRPr="00BF1BF7">
        <w:rPr>
          <w:rFonts w:ascii="宋体" w:hAnsi="宋体" w:cs="宋体" w:hint="eastAsia"/>
          <w:bCs/>
          <w:sz w:val="24"/>
        </w:rPr>
        <w:t>施工及有关事项协商一致，共同达成如下协议：</w:t>
      </w:r>
      <w:bookmarkStart w:id="3" w:name="_Toc5510"/>
      <w:bookmarkStart w:id="4" w:name="_Toc23354"/>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sz w:val="24"/>
        </w:rPr>
        <w:t>一、工程概况</w:t>
      </w:r>
      <w:bookmarkEnd w:id="3"/>
      <w:bookmarkEnd w:id="4"/>
    </w:p>
    <w:p w:rsidR="00400EB3" w:rsidRPr="00BF1BF7" w:rsidRDefault="00400EB3" w:rsidP="00400EB3">
      <w:pPr>
        <w:spacing w:line="360" w:lineRule="auto"/>
        <w:ind w:firstLineChars="196" w:firstLine="470"/>
        <w:rPr>
          <w:rFonts w:ascii="宋体" w:hAnsi="宋体" w:cs="宋体"/>
          <w:bCs/>
          <w:sz w:val="24"/>
        </w:rPr>
      </w:pPr>
      <w:r w:rsidRPr="00BF1BF7">
        <w:rPr>
          <w:rFonts w:ascii="宋体" w:hAnsi="宋体" w:cs="宋体" w:hint="eastAsia"/>
          <w:bCs/>
          <w:sz w:val="24"/>
        </w:rPr>
        <w:t>1.工程名称</w:t>
      </w:r>
      <w:r w:rsidRPr="00BF1BF7">
        <w:rPr>
          <w:rFonts w:ascii="宋体" w:hAnsi="宋体" w:cs="宋体" w:hint="eastAsia"/>
          <w:sz w:val="24"/>
        </w:rPr>
        <w:t>：</w:t>
      </w:r>
      <w:r w:rsidR="0017731B" w:rsidRPr="0017731B">
        <w:rPr>
          <w:rFonts w:ascii="宋体" w:hAnsi="宋体" w:cs="宋体" w:hint="eastAsia"/>
          <w:bCs/>
          <w:sz w:val="24"/>
          <w:u w:val="single"/>
        </w:rPr>
        <w:t>新装办公楼中央空调电源敷设及配电箱改造</w:t>
      </w:r>
    </w:p>
    <w:p w:rsidR="00400EB3" w:rsidRPr="00BF1BF7" w:rsidRDefault="00400EB3" w:rsidP="00400EB3">
      <w:pPr>
        <w:spacing w:line="360" w:lineRule="auto"/>
        <w:ind w:firstLineChars="196" w:firstLine="470"/>
        <w:rPr>
          <w:rFonts w:ascii="宋体" w:hAnsi="宋体" w:cs="宋体"/>
          <w:bCs/>
          <w:sz w:val="24"/>
        </w:rPr>
      </w:pPr>
      <w:r w:rsidRPr="00BF1BF7">
        <w:rPr>
          <w:rFonts w:ascii="宋体" w:hAnsi="宋体" w:cs="宋体" w:hint="eastAsia"/>
          <w:bCs/>
          <w:sz w:val="24"/>
        </w:rPr>
        <w:t>2.工程地点：滨城区黄河十二路以北、渤海五路以西公交调度中心3.资金来源：</w:t>
      </w:r>
      <w:r w:rsidRPr="00BF1BF7">
        <w:rPr>
          <w:rFonts w:ascii="宋体" w:hAnsi="宋体" w:cs="宋体" w:hint="eastAsia"/>
          <w:bCs/>
          <w:sz w:val="24"/>
          <w:u w:val="single"/>
        </w:rPr>
        <w:t>自筹</w:t>
      </w:r>
    </w:p>
    <w:p w:rsidR="00400EB3" w:rsidRPr="00BF1BF7" w:rsidRDefault="00400EB3" w:rsidP="00400EB3">
      <w:pPr>
        <w:spacing w:line="360" w:lineRule="auto"/>
        <w:ind w:firstLineChars="196" w:firstLine="470"/>
        <w:rPr>
          <w:rFonts w:ascii="宋体" w:hAnsi="宋体" w:cs="宋体"/>
          <w:bCs/>
          <w:sz w:val="24"/>
          <w:u w:val="single"/>
        </w:rPr>
      </w:pPr>
      <w:r w:rsidRPr="00BF1BF7">
        <w:rPr>
          <w:rFonts w:ascii="宋体" w:hAnsi="宋体" w:cs="宋体" w:hint="eastAsia"/>
          <w:bCs/>
          <w:sz w:val="24"/>
        </w:rPr>
        <w:t>4.工程内容：</w:t>
      </w:r>
      <w:r w:rsidRPr="00BF1BF7">
        <w:rPr>
          <w:rFonts w:ascii="宋体" w:hAnsi="宋体" w:cs="宋体" w:hint="eastAsia"/>
          <w:bCs/>
          <w:sz w:val="24"/>
          <w:u w:val="single"/>
        </w:rPr>
        <w:t>详见工程量清单及其说明。</w:t>
      </w:r>
    </w:p>
    <w:p w:rsidR="00400EB3" w:rsidRPr="00BF1BF7" w:rsidRDefault="00400EB3" w:rsidP="00400EB3">
      <w:pPr>
        <w:spacing w:line="360" w:lineRule="auto"/>
        <w:ind w:firstLineChars="196" w:firstLine="470"/>
        <w:rPr>
          <w:rFonts w:ascii="宋体" w:hAnsi="宋体" w:cs="宋体"/>
          <w:bCs/>
          <w:sz w:val="24"/>
        </w:rPr>
      </w:pPr>
      <w:r w:rsidRPr="00BF1BF7">
        <w:rPr>
          <w:rFonts w:ascii="宋体" w:hAnsi="宋体" w:cs="宋体" w:hint="eastAsia"/>
          <w:bCs/>
          <w:sz w:val="24"/>
        </w:rPr>
        <w:t>5.工程承包范围：</w:t>
      </w:r>
    </w:p>
    <w:p w:rsidR="00400EB3" w:rsidRPr="00BF1BF7" w:rsidRDefault="00400EB3" w:rsidP="00400EB3">
      <w:pPr>
        <w:spacing w:line="360" w:lineRule="auto"/>
        <w:ind w:leftChars="193" w:left="405" w:firstLineChars="200" w:firstLine="480"/>
        <w:rPr>
          <w:rFonts w:ascii="宋体" w:hAnsi="宋体" w:cs="宋体"/>
          <w:bCs/>
          <w:sz w:val="24"/>
          <w:u w:val="single"/>
        </w:rPr>
      </w:pPr>
      <w:r w:rsidRPr="00BF1BF7">
        <w:rPr>
          <w:rFonts w:ascii="宋体" w:hAnsi="宋体" w:cs="宋体" w:hint="eastAsia"/>
          <w:bCs/>
          <w:sz w:val="24"/>
          <w:u w:val="single"/>
        </w:rPr>
        <w:t>工程量清单以及经双方协商通过的补充协议内确定的工程量为准。发生工程量变更的以甲方签字认证的实际工程量为准。</w:t>
      </w:r>
      <w:bookmarkStart w:id="5" w:name="_Toc17825"/>
      <w:bookmarkStart w:id="6" w:name="_Toc32234"/>
    </w:p>
    <w:p w:rsidR="00400EB3" w:rsidRPr="00BF1BF7" w:rsidRDefault="00400EB3" w:rsidP="00400EB3">
      <w:pPr>
        <w:spacing w:line="360" w:lineRule="auto"/>
        <w:ind w:firstLineChars="150" w:firstLine="360"/>
        <w:rPr>
          <w:rFonts w:ascii="宋体" w:hAnsi="宋体" w:cs="宋体"/>
          <w:bCs/>
          <w:sz w:val="24"/>
        </w:rPr>
      </w:pPr>
      <w:r w:rsidRPr="00BF1BF7">
        <w:rPr>
          <w:rFonts w:ascii="宋体" w:hAnsi="宋体" w:cs="宋体" w:hint="eastAsia"/>
          <w:sz w:val="24"/>
        </w:rPr>
        <w:t>二、合同工期</w:t>
      </w:r>
      <w:bookmarkEnd w:id="5"/>
      <w:bookmarkEnd w:id="6"/>
    </w:p>
    <w:p w:rsidR="00400EB3" w:rsidRPr="00BF1BF7" w:rsidRDefault="00400EB3" w:rsidP="00400EB3">
      <w:pPr>
        <w:spacing w:line="360" w:lineRule="auto"/>
        <w:ind w:firstLine="459"/>
        <w:rPr>
          <w:rFonts w:ascii="宋体" w:hAnsi="宋体" w:cs="宋体"/>
          <w:sz w:val="24"/>
        </w:rPr>
      </w:pPr>
      <w:r w:rsidRPr="00BF1BF7">
        <w:rPr>
          <w:rFonts w:ascii="宋体" w:hAnsi="宋体" w:cs="宋体" w:hint="eastAsia"/>
          <w:sz w:val="24"/>
        </w:rPr>
        <w:t>计划开工日期：年月日</w:t>
      </w:r>
    </w:p>
    <w:p w:rsidR="00400EB3" w:rsidRPr="00BF1BF7" w:rsidRDefault="00400EB3" w:rsidP="00400EB3">
      <w:pPr>
        <w:spacing w:line="360" w:lineRule="auto"/>
        <w:ind w:firstLine="459"/>
        <w:rPr>
          <w:rFonts w:ascii="宋体" w:hAnsi="宋体" w:cs="宋体"/>
          <w:sz w:val="24"/>
        </w:rPr>
      </w:pPr>
      <w:r w:rsidRPr="00BF1BF7">
        <w:rPr>
          <w:rFonts w:ascii="宋体" w:hAnsi="宋体" w:cs="宋体" w:hint="eastAsia"/>
          <w:sz w:val="24"/>
        </w:rPr>
        <w:t>计划竣工日期：年月日</w:t>
      </w:r>
    </w:p>
    <w:p w:rsidR="00400EB3" w:rsidRPr="00BF1BF7" w:rsidRDefault="00400EB3" w:rsidP="00400EB3">
      <w:pPr>
        <w:spacing w:line="360" w:lineRule="auto"/>
        <w:ind w:firstLine="459"/>
        <w:rPr>
          <w:rFonts w:ascii="宋体" w:hAnsi="宋体" w:cs="宋体"/>
          <w:sz w:val="24"/>
        </w:rPr>
      </w:pPr>
      <w:r w:rsidRPr="00BF1BF7">
        <w:rPr>
          <w:rFonts w:ascii="宋体" w:hAnsi="宋体" w:cs="宋体" w:hint="eastAsia"/>
          <w:sz w:val="24"/>
        </w:rPr>
        <w:t>工期总日历天数：天。工期总日历天数与根据前述计划开竣工日期计算的工期天数不一致的，以工期总日历天数为准。</w:t>
      </w:r>
    </w:p>
    <w:p w:rsidR="00400EB3" w:rsidRPr="00BF1BF7" w:rsidRDefault="00400EB3" w:rsidP="00400EB3">
      <w:pPr>
        <w:spacing w:line="360" w:lineRule="auto"/>
        <w:ind w:firstLine="459"/>
        <w:rPr>
          <w:rFonts w:ascii="宋体" w:hAnsi="宋体" w:cs="宋体"/>
          <w:sz w:val="24"/>
        </w:rPr>
      </w:pPr>
      <w:r w:rsidRPr="00BF1BF7">
        <w:rPr>
          <w:rFonts w:ascii="宋体" w:hAnsi="宋体" w:cs="宋体" w:hint="eastAsia"/>
          <w:sz w:val="24"/>
        </w:rPr>
        <w:t>注：1、承包人在投标函中承诺的工期和计划开、竣工日期之间发生矛盾或者不一致时，以承包人承诺的工期为准。2、开工日期是指施工工作开始之日。竣工日期是指竣工验收备案完成并全部移交使用单位之日。实际开工日期以</w:t>
      </w:r>
      <w:r w:rsidR="0017731B">
        <w:rPr>
          <w:rFonts w:ascii="宋体" w:hAnsi="宋体" w:cs="宋体" w:hint="eastAsia"/>
          <w:sz w:val="24"/>
        </w:rPr>
        <w:t>发包</w:t>
      </w:r>
      <w:r w:rsidRPr="00BF1BF7">
        <w:rPr>
          <w:rFonts w:ascii="宋体" w:hAnsi="宋体" w:cs="宋体" w:hint="eastAsia"/>
          <w:sz w:val="24"/>
        </w:rPr>
        <w:t>人发出的开工通知中载明的开工日期为准。</w:t>
      </w:r>
    </w:p>
    <w:p w:rsidR="00400EB3" w:rsidRPr="00BF1BF7" w:rsidRDefault="00400EB3" w:rsidP="00400EB3">
      <w:pPr>
        <w:spacing w:line="360" w:lineRule="auto"/>
        <w:ind w:firstLine="459"/>
        <w:rPr>
          <w:rFonts w:ascii="宋体" w:hAnsi="宋体" w:cs="宋体"/>
          <w:b/>
          <w:sz w:val="24"/>
        </w:rPr>
      </w:pPr>
      <w:bookmarkStart w:id="7" w:name="_Toc19576"/>
      <w:bookmarkStart w:id="8" w:name="_Toc30737"/>
      <w:r w:rsidRPr="00BF1BF7">
        <w:rPr>
          <w:rFonts w:ascii="宋体" w:hAnsi="宋体" w:cs="宋体" w:hint="eastAsia"/>
          <w:b/>
          <w:sz w:val="24"/>
        </w:rPr>
        <w:t>三、质量标准</w:t>
      </w:r>
      <w:bookmarkEnd w:id="7"/>
      <w:bookmarkEnd w:id="8"/>
    </w:p>
    <w:p w:rsidR="00400EB3" w:rsidRPr="00BF1BF7" w:rsidRDefault="00400EB3" w:rsidP="00400EB3">
      <w:pPr>
        <w:spacing w:line="360" w:lineRule="auto"/>
        <w:ind w:firstLine="459"/>
        <w:rPr>
          <w:rFonts w:ascii="宋体" w:hAnsi="宋体" w:cs="宋体"/>
          <w:sz w:val="24"/>
        </w:rPr>
      </w:pPr>
      <w:r w:rsidRPr="00BF1BF7">
        <w:rPr>
          <w:rFonts w:ascii="宋体" w:hAnsi="宋体" w:cs="宋体" w:hint="eastAsia"/>
          <w:sz w:val="24"/>
        </w:rPr>
        <w:t>工程质量符合</w:t>
      </w:r>
      <w:r w:rsidRPr="00BF1BF7">
        <w:rPr>
          <w:rFonts w:ascii="宋体" w:hAnsi="宋体" w:cs="宋体" w:hint="eastAsia"/>
          <w:sz w:val="24"/>
          <w:u w:val="single"/>
        </w:rPr>
        <w:t>与本工程有关的国家及行业现行施工标准、施工规范以及省市相关部门发布的各项技术验收标准以及相关规定等，均适用于本工程。</w:t>
      </w:r>
      <w:r w:rsidR="0017731B">
        <w:rPr>
          <w:rFonts w:ascii="宋体" w:hAnsi="宋体" w:cs="宋体" w:hint="eastAsia"/>
          <w:sz w:val="24"/>
          <w:u w:val="single"/>
        </w:rPr>
        <w:t>承包人</w:t>
      </w:r>
      <w:r w:rsidRPr="00BF1BF7">
        <w:rPr>
          <w:rFonts w:ascii="宋体" w:hAnsi="宋体" w:cs="宋体" w:hint="eastAsia"/>
          <w:sz w:val="24"/>
          <w:u w:val="single"/>
        </w:rPr>
        <w:t>的所有施工工艺、设备和材料都应遵照国家或有关部委颁发的所有现行技术规范和标准执行。若有</w:t>
      </w:r>
      <w:r w:rsidRPr="00966A19">
        <w:rPr>
          <w:rFonts w:ascii="宋体" w:hAnsi="宋体" w:cs="宋体" w:hint="eastAsia"/>
          <w:sz w:val="24"/>
          <w:u w:val="single"/>
        </w:rPr>
        <w:t>修改，以修改后的新规范和新标准为准。本合同使用的现行规范和标准包括但不限于：</w:t>
      </w:r>
      <w:r w:rsidR="00966A19" w:rsidRPr="00966A19">
        <w:rPr>
          <w:rFonts w:ascii="宋体" w:hAnsi="宋体" w:cs="宋体" w:hint="eastAsia"/>
          <w:sz w:val="24"/>
          <w:u w:val="single"/>
        </w:rPr>
        <w:t>《低压电器施工及验收规范》GB 50254-2014；《电气装置安装工程低压电器施工及验收规范》GB 502596；《建筑电气工程施工质量验收规范》 GB 50303-2015等。</w:t>
      </w:r>
      <w:r w:rsidRPr="00966A19">
        <w:rPr>
          <w:rFonts w:ascii="宋体" w:hAnsi="宋体" w:cs="宋体" w:hint="eastAsia"/>
          <w:sz w:val="24"/>
          <w:u w:val="single"/>
        </w:rPr>
        <w:t>国</w:t>
      </w:r>
      <w:r w:rsidRPr="00BF1BF7">
        <w:rPr>
          <w:rFonts w:ascii="宋体" w:hAnsi="宋体" w:cs="宋体" w:hint="eastAsia"/>
          <w:sz w:val="24"/>
          <w:u w:val="single"/>
        </w:rPr>
        <w:lastRenderedPageBreak/>
        <w:t>家、行业或地方现行的相关标准</w:t>
      </w:r>
      <w:r w:rsidRPr="00BF1BF7">
        <w:rPr>
          <w:rFonts w:ascii="宋体" w:hAnsi="宋体" w:cs="宋体" w:hint="eastAsia"/>
          <w:sz w:val="24"/>
        </w:rPr>
        <w:t>。</w:t>
      </w:r>
      <w:bookmarkStart w:id="9" w:name="_Toc22766"/>
      <w:bookmarkStart w:id="10" w:name="_Toc1763"/>
    </w:p>
    <w:p w:rsidR="00400EB3" w:rsidRPr="00BF1BF7" w:rsidRDefault="00400EB3" w:rsidP="00400EB3">
      <w:pPr>
        <w:spacing w:line="360" w:lineRule="auto"/>
        <w:ind w:firstLine="459"/>
        <w:rPr>
          <w:rFonts w:ascii="宋体" w:hAnsi="宋体" w:cs="宋体"/>
          <w:b/>
          <w:sz w:val="24"/>
        </w:rPr>
      </w:pPr>
      <w:r w:rsidRPr="00BF1BF7">
        <w:rPr>
          <w:rFonts w:ascii="宋体" w:hAnsi="宋体" w:cs="宋体" w:hint="eastAsia"/>
          <w:b/>
          <w:sz w:val="24"/>
        </w:rPr>
        <w:t>四、签约合同价与合同价格形式</w:t>
      </w:r>
      <w:bookmarkEnd w:id="9"/>
      <w:bookmarkEnd w:id="10"/>
      <w:r w:rsidRPr="00BF1BF7">
        <w:rPr>
          <w:rFonts w:ascii="宋体" w:hAnsi="宋体" w:cs="宋体" w:hint="eastAsia"/>
          <w:b/>
          <w:sz w:val="24"/>
        </w:rPr>
        <w:tab/>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1.签约合同价为：</w:t>
      </w:r>
    </w:p>
    <w:p w:rsidR="00400EB3" w:rsidRPr="00BF1BF7" w:rsidRDefault="00400EB3" w:rsidP="00400EB3">
      <w:pPr>
        <w:spacing w:line="360" w:lineRule="auto"/>
        <w:ind w:firstLineChars="200" w:firstLine="480"/>
        <w:rPr>
          <w:rFonts w:ascii="宋体" w:hAnsi="宋体" w:cs="宋体"/>
          <w:kern w:val="0"/>
          <w:sz w:val="24"/>
        </w:rPr>
      </w:pPr>
      <w:r w:rsidRPr="00BF1BF7">
        <w:rPr>
          <w:rFonts w:ascii="宋体" w:hAnsi="宋体" w:cs="宋体" w:hint="eastAsia"/>
          <w:sz w:val="24"/>
        </w:rPr>
        <w:t>人民币（大写）：(¥元)；</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其中：</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（1）安全文明施工费：</w:t>
      </w:r>
    </w:p>
    <w:p w:rsidR="00400EB3" w:rsidRPr="00BF1BF7" w:rsidRDefault="00400EB3" w:rsidP="00400EB3">
      <w:pPr>
        <w:spacing w:line="360" w:lineRule="auto"/>
        <w:ind w:firstLineChars="450" w:firstLine="1080"/>
        <w:rPr>
          <w:rFonts w:ascii="宋体" w:hAnsi="宋体" w:cs="宋体"/>
          <w:sz w:val="24"/>
        </w:rPr>
      </w:pPr>
      <w:r w:rsidRPr="00BF1BF7">
        <w:rPr>
          <w:rFonts w:ascii="宋体" w:hAnsi="宋体" w:cs="宋体" w:hint="eastAsia"/>
          <w:sz w:val="24"/>
        </w:rPr>
        <w:t>人民币（大写） (¥元)；</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（2）材料和工程设备暂估价金额：</w:t>
      </w:r>
    </w:p>
    <w:p w:rsidR="00400EB3" w:rsidRPr="00BF1BF7" w:rsidRDefault="00400EB3" w:rsidP="00400EB3">
      <w:pPr>
        <w:spacing w:line="360" w:lineRule="auto"/>
        <w:ind w:firstLineChars="450" w:firstLine="1080"/>
        <w:rPr>
          <w:rFonts w:ascii="宋体" w:hAnsi="宋体" w:cs="宋体"/>
          <w:sz w:val="24"/>
        </w:rPr>
      </w:pPr>
      <w:r w:rsidRPr="00BF1BF7">
        <w:rPr>
          <w:rFonts w:ascii="宋体" w:hAnsi="宋体" w:cs="宋体" w:hint="eastAsia"/>
          <w:sz w:val="24"/>
        </w:rPr>
        <w:t>人民币（大写） (¥元)；</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（3）专业工程暂估价金额：</w:t>
      </w:r>
    </w:p>
    <w:p w:rsidR="00400EB3" w:rsidRPr="00BF1BF7" w:rsidRDefault="00400EB3" w:rsidP="00400EB3">
      <w:pPr>
        <w:spacing w:line="360" w:lineRule="auto"/>
        <w:ind w:firstLineChars="450" w:firstLine="1080"/>
        <w:rPr>
          <w:rFonts w:ascii="宋体" w:hAnsi="宋体" w:cs="宋体"/>
          <w:sz w:val="24"/>
        </w:rPr>
      </w:pPr>
      <w:r w:rsidRPr="00BF1BF7">
        <w:rPr>
          <w:rFonts w:ascii="宋体" w:hAnsi="宋体" w:cs="宋体" w:hint="eastAsia"/>
          <w:sz w:val="24"/>
        </w:rPr>
        <w:t>人民币（大写） (¥元)；</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（4）暂列金额：</w:t>
      </w:r>
    </w:p>
    <w:p w:rsidR="00400EB3" w:rsidRPr="00BF1BF7" w:rsidRDefault="00400EB3" w:rsidP="00400EB3">
      <w:pPr>
        <w:spacing w:line="360" w:lineRule="auto"/>
        <w:ind w:firstLineChars="450" w:firstLine="1080"/>
        <w:rPr>
          <w:rFonts w:ascii="宋体" w:hAnsi="宋体" w:cs="宋体"/>
          <w:sz w:val="24"/>
        </w:rPr>
      </w:pPr>
      <w:r w:rsidRPr="00BF1BF7">
        <w:rPr>
          <w:rFonts w:ascii="宋体" w:hAnsi="宋体" w:cs="宋体" w:hint="eastAsia"/>
          <w:sz w:val="24"/>
        </w:rPr>
        <w:t>人民币（大写） (¥元)。</w:t>
      </w:r>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2.合同价格形式：</w:t>
      </w:r>
      <w:r w:rsidRPr="00BF1BF7">
        <w:rPr>
          <w:rFonts w:ascii="宋体" w:hAnsi="宋体" w:cs="宋体" w:hint="eastAsia"/>
          <w:sz w:val="24"/>
          <w:u w:val="single"/>
        </w:rPr>
        <w:t>单价合同</w:t>
      </w:r>
      <w:r w:rsidRPr="00BF1BF7">
        <w:rPr>
          <w:rFonts w:ascii="宋体" w:hAnsi="宋体" w:cs="宋体" w:hint="eastAsia"/>
          <w:sz w:val="24"/>
        </w:rPr>
        <w:t>。</w:t>
      </w:r>
      <w:bookmarkStart w:id="11" w:name="_Toc14024"/>
      <w:bookmarkStart w:id="12" w:name="_Toc23883"/>
    </w:p>
    <w:p w:rsidR="00400EB3" w:rsidRPr="00BF1BF7" w:rsidRDefault="00400EB3" w:rsidP="00400EB3">
      <w:pPr>
        <w:spacing w:line="360" w:lineRule="auto"/>
        <w:ind w:firstLineChars="200" w:firstLine="482"/>
        <w:rPr>
          <w:rFonts w:ascii="宋体" w:hAnsi="宋体" w:cs="宋体"/>
          <w:b/>
          <w:sz w:val="24"/>
        </w:rPr>
      </w:pPr>
      <w:r w:rsidRPr="00BF1BF7">
        <w:rPr>
          <w:rFonts w:ascii="宋体" w:hAnsi="宋体" w:cs="宋体" w:hint="eastAsia"/>
          <w:b/>
          <w:sz w:val="24"/>
        </w:rPr>
        <w:t>五、项目经理</w:t>
      </w:r>
      <w:bookmarkEnd w:id="11"/>
      <w:bookmarkEnd w:id="12"/>
    </w:p>
    <w:p w:rsidR="00400EB3" w:rsidRPr="00BF1BF7" w:rsidRDefault="00400EB3" w:rsidP="00400EB3">
      <w:pPr>
        <w:spacing w:line="360" w:lineRule="auto"/>
        <w:ind w:firstLineChars="200" w:firstLine="480"/>
        <w:rPr>
          <w:rFonts w:ascii="宋体" w:hAnsi="宋体" w:cs="宋体"/>
          <w:sz w:val="24"/>
        </w:rPr>
      </w:pPr>
      <w:r w:rsidRPr="00BF1BF7">
        <w:rPr>
          <w:rFonts w:ascii="宋体" w:hAnsi="宋体" w:cs="宋体" w:hint="eastAsia"/>
          <w:sz w:val="24"/>
        </w:rPr>
        <w:t>承包人项目经理：。</w:t>
      </w:r>
      <w:bookmarkStart w:id="13" w:name="_Toc21883"/>
      <w:bookmarkStart w:id="14" w:name="_Toc27882"/>
    </w:p>
    <w:p w:rsidR="00400EB3" w:rsidRPr="00BF1BF7" w:rsidRDefault="00400EB3" w:rsidP="00400EB3">
      <w:pPr>
        <w:spacing w:line="360" w:lineRule="auto"/>
        <w:ind w:firstLineChars="200" w:firstLine="482"/>
        <w:rPr>
          <w:rFonts w:ascii="宋体" w:hAnsi="宋体" w:cs="宋体"/>
          <w:b/>
          <w:sz w:val="24"/>
          <w:u w:val="single"/>
        </w:rPr>
      </w:pPr>
      <w:r w:rsidRPr="00BF1BF7">
        <w:rPr>
          <w:rFonts w:ascii="宋体" w:hAnsi="宋体" w:cs="宋体" w:hint="eastAsia"/>
          <w:b/>
          <w:sz w:val="24"/>
        </w:rPr>
        <w:t>六、合同文件构成</w:t>
      </w:r>
      <w:bookmarkEnd w:id="13"/>
      <w:bookmarkEnd w:id="14"/>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本协议书与下列文件一起构成合同文件：</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（1）中标通知书；</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（2）投标函及其附录；</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（3）专用合同条款及其附件；</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（4）通用合同条款；</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（5）技术标准和要求；</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（6）图纸；</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（7）已标价工程量清单或预算书；</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（8）其他合同文件。</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在合同订立及履行过程中形成的与合同有关的文件均构成合同文件组成部分。</w:t>
      </w:r>
    </w:p>
    <w:p w:rsidR="00400EB3" w:rsidRPr="00BF1BF7" w:rsidRDefault="00400EB3" w:rsidP="00400EB3">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上述各项合同文件包括合同当事人就该项合同文件所作出的补充和修改，属于同一类内容的文件，应以最新签署的为准。专用合同条款及其附件须经合同当事人签字或盖章。</w:t>
      </w:r>
      <w:bookmarkStart w:id="15" w:name="_Toc23065"/>
      <w:bookmarkStart w:id="16" w:name="_Toc25581"/>
    </w:p>
    <w:p w:rsidR="00400EB3" w:rsidRPr="00BF1BF7" w:rsidRDefault="00400EB3" w:rsidP="00400EB3">
      <w:pPr>
        <w:autoSpaceDE w:val="0"/>
        <w:autoSpaceDN w:val="0"/>
        <w:adjustRightInd w:val="0"/>
        <w:spacing w:line="360" w:lineRule="auto"/>
        <w:ind w:firstLineChars="200" w:firstLine="482"/>
        <w:jc w:val="left"/>
        <w:rPr>
          <w:rFonts w:ascii="宋体" w:hAnsi="宋体" w:cs="宋体"/>
          <w:b/>
          <w:sz w:val="24"/>
        </w:rPr>
      </w:pPr>
      <w:r w:rsidRPr="00BF1BF7">
        <w:rPr>
          <w:rFonts w:ascii="宋体" w:hAnsi="宋体" w:cs="宋体" w:hint="eastAsia"/>
          <w:b/>
          <w:sz w:val="24"/>
        </w:rPr>
        <w:lastRenderedPageBreak/>
        <w:t>七、承诺</w:t>
      </w:r>
      <w:bookmarkEnd w:id="15"/>
      <w:bookmarkEnd w:id="16"/>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1.发包人承诺按照法律规定履行项目审批手续、筹集工程建设资金并按照合同约定的期限和方式支付合同价款。</w:t>
      </w:r>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2.承包人承诺按照法律规定及合同约定组织完成工程施工，确保工程质量和安全，不进行转包及违法分包，并在缺陷责任期及保修期内承担相应的工程维修责任。</w:t>
      </w:r>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3.发包人和承包人通过招投标形式签订合同的，双方理解并承诺不再就同一工程另行签订与合同实质性内容相背离的协议。</w:t>
      </w:r>
    </w:p>
    <w:p w:rsidR="00400EB3" w:rsidRPr="00BF1BF7" w:rsidRDefault="00400EB3" w:rsidP="00400EB3">
      <w:pPr>
        <w:spacing w:line="360" w:lineRule="auto"/>
        <w:ind w:firstLineChars="198" w:firstLine="477"/>
        <w:rPr>
          <w:rFonts w:ascii="宋体" w:hAnsi="宋体" w:cs="宋体"/>
          <w:bCs/>
          <w:sz w:val="24"/>
        </w:rPr>
      </w:pPr>
      <w:r w:rsidRPr="00BF1BF7">
        <w:rPr>
          <w:rFonts w:ascii="宋体" w:hAnsi="宋体" w:cs="宋体" w:hint="eastAsia"/>
          <w:b/>
          <w:sz w:val="24"/>
        </w:rPr>
        <w:t>八、词语含义</w:t>
      </w:r>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本协议书中词语含义与第二部分通用合同条款中赋予的含义相同。</w:t>
      </w:r>
      <w:bookmarkStart w:id="17" w:name="_Toc10202"/>
      <w:bookmarkStart w:id="18" w:name="_Toc22501"/>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sz w:val="24"/>
        </w:rPr>
        <w:t>九、签订时间</w:t>
      </w:r>
      <w:bookmarkEnd w:id="17"/>
      <w:bookmarkEnd w:id="18"/>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本合同于年月日签订。</w:t>
      </w:r>
      <w:bookmarkStart w:id="19" w:name="_Toc16706"/>
      <w:bookmarkStart w:id="20" w:name="_Toc607"/>
    </w:p>
    <w:p w:rsidR="00400EB3" w:rsidRPr="00BF1BF7" w:rsidRDefault="00400EB3" w:rsidP="00400EB3">
      <w:pPr>
        <w:spacing w:line="360" w:lineRule="auto"/>
        <w:ind w:firstLineChars="200" w:firstLine="482"/>
        <w:rPr>
          <w:rFonts w:ascii="宋体" w:hAnsi="宋体" w:cs="宋体"/>
          <w:b/>
          <w:bCs/>
          <w:sz w:val="24"/>
        </w:rPr>
      </w:pPr>
      <w:r w:rsidRPr="00BF1BF7">
        <w:rPr>
          <w:rFonts w:ascii="宋体" w:hAnsi="宋体" w:cs="宋体" w:hint="eastAsia"/>
          <w:b/>
          <w:sz w:val="24"/>
        </w:rPr>
        <w:t>十、签订地点</w:t>
      </w:r>
      <w:bookmarkEnd w:id="19"/>
      <w:bookmarkEnd w:id="20"/>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本合同在</w:t>
      </w:r>
      <w:r w:rsidRPr="00BF1BF7">
        <w:rPr>
          <w:rFonts w:ascii="宋体" w:hAnsi="宋体" w:cs="宋体" w:hint="eastAsia"/>
          <w:bCs/>
          <w:sz w:val="24"/>
          <w:u w:val="single"/>
        </w:rPr>
        <w:t>滨州热力有限公司</w:t>
      </w:r>
      <w:r w:rsidRPr="00BF1BF7">
        <w:rPr>
          <w:rFonts w:ascii="宋体" w:hAnsi="宋体" w:cs="宋体" w:hint="eastAsia"/>
          <w:bCs/>
          <w:sz w:val="24"/>
        </w:rPr>
        <w:t>签订。</w:t>
      </w:r>
      <w:bookmarkStart w:id="21" w:name="_Toc23653"/>
      <w:bookmarkStart w:id="22" w:name="_Toc3027"/>
    </w:p>
    <w:p w:rsidR="00400EB3" w:rsidRPr="00BF1BF7" w:rsidRDefault="00400EB3" w:rsidP="00400EB3">
      <w:pPr>
        <w:spacing w:line="360" w:lineRule="auto"/>
        <w:ind w:firstLineChars="200" w:firstLine="482"/>
        <w:rPr>
          <w:rFonts w:ascii="宋体" w:hAnsi="宋体" w:cs="宋体"/>
          <w:b/>
          <w:bCs/>
          <w:sz w:val="24"/>
        </w:rPr>
      </w:pPr>
      <w:r w:rsidRPr="00BF1BF7">
        <w:rPr>
          <w:rFonts w:ascii="宋体" w:hAnsi="宋体" w:cs="宋体" w:hint="eastAsia"/>
          <w:b/>
          <w:sz w:val="24"/>
        </w:rPr>
        <w:t>十一、补充协议</w:t>
      </w:r>
      <w:bookmarkEnd w:id="21"/>
      <w:bookmarkEnd w:id="22"/>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合同未尽事宜，合同当事人另行签订补充协议，补充协议是合同的组成部分。</w:t>
      </w:r>
      <w:bookmarkStart w:id="23" w:name="_Toc12991"/>
      <w:bookmarkStart w:id="24" w:name="_Toc21721"/>
    </w:p>
    <w:p w:rsidR="00400EB3" w:rsidRPr="00BF1BF7" w:rsidRDefault="00400EB3" w:rsidP="00400EB3">
      <w:pPr>
        <w:spacing w:line="360" w:lineRule="auto"/>
        <w:ind w:firstLineChars="200" w:firstLine="482"/>
        <w:rPr>
          <w:rFonts w:ascii="宋体" w:hAnsi="宋体" w:cs="宋体"/>
          <w:b/>
          <w:bCs/>
          <w:sz w:val="24"/>
        </w:rPr>
      </w:pPr>
      <w:r w:rsidRPr="00BF1BF7">
        <w:rPr>
          <w:rFonts w:ascii="宋体" w:hAnsi="宋体" w:cs="宋体" w:hint="eastAsia"/>
          <w:b/>
          <w:sz w:val="24"/>
        </w:rPr>
        <w:t>十二、合同生效</w:t>
      </w:r>
      <w:bookmarkEnd w:id="23"/>
      <w:bookmarkEnd w:id="24"/>
    </w:p>
    <w:p w:rsidR="00400EB3" w:rsidRPr="00BF1BF7" w:rsidRDefault="00400EB3" w:rsidP="00400EB3">
      <w:pPr>
        <w:spacing w:line="360" w:lineRule="auto"/>
        <w:ind w:firstLineChars="200" w:firstLine="480"/>
        <w:rPr>
          <w:rFonts w:ascii="宋体" w:hAnsi="宋体" w:cs="宋体"/>
          <w:bCs/>
          <w:sz w:val="24"/>
        </w:rPr>
      </w:pPr>
      <w:r w:rsidRPr="00BF1BF7">
        <w:rPr>
          <w:rFonts w:ascii="宋体" w:hAnsi="宋体" w:cs="宋体" w:hint="eastAsia"/>
          <w:bCs/>
          <w:sz w:val="24"/>
        </w:rPr>
        <w:t>本合同自</w:t>
      </w:r>
      <w:r w:rsidRPr="00BF1BF7">
        <w:rPr>
          <w:rFonts w:ascii="宋体" w:hAnsi="宋体" w:cs="宋体" w:hint="eastAsia"/>
          <w:bCs/>
          <w:sz w:val="24"/>
          <w:u w:val="single"/>
        </w:rPr>
        <w:t>双方签章之日起</w:t>
      </w:r>
      <w:r w:rsidRPr="00BF1BF7">
        <w:rPr>
          <w:rFonts w:ascii="宋体" w:hAnsi="宋体" w:cs="宋体" w:hint="eastAsia"/>
          <w:bCs/>
          <w:sz w:val="24"/>
        </w:rPr>
        <w:t>生效。</w:t>
      </w:r>
      <w:bookmarkStart w:id="25" w:name="_Toc24284"/>
      <w:bookmarkStart w:id="26" w:name="_Toc2440"/>
    </w:p>
    <w:p w:rsidR="00400EB3" w:rsidRPr="00BF1BF7" w:rsidRDefault="00400EB3" w:rsidP="00400EB3">
      <w:pPr>
        <w:spacing w:line="360" w:lineRule="auto"/>
        <w:ind w:firstLineChars="200" w:firstLine="482"/>
        <w:rPr>
          <w:rFonts w:ascii="宋体" w:hAnsi="宋体" w:cs="宋体"/>
          <w:b/>
          <w:bCs/>
          <w:sz w:val="24"/>
        </w:rPr>
      </w:pPr>
      <w:r w:rsidRPr="00BF1BF7">
        <w:rPr>
          <w:rFonts w:ascii="宋体" w:hAnsi="宋体" w:cs="宋体" w:hint="eastAsia"/>
          <w:b/>
          <w:sz w:val="24"/>
        </w:rPr>
        <w:t>十三、合同份数</w:t>
      </w:r>
      <w:bookmarkEnd w:id="25"/>
      <w:bookmarkEnd w:id="26"/>
    </w:p>
    <w:p w:rsidR="00130BC0" w:rsidRDefault="00400EB3" w:rsidP="00130BC0">
      <w:pPr>
        <w:spacing w:line="360" w:lineRule="auto"/>
        <w:ind w:leftChars="114" w:left="239" w:firstLineChars="100" w:firstLine="240"/>
        <w:rPr>
          <w:rFonts w:ascii="宋体" w:hAnsi="宋体" w:cs="宋体"/>
          <w:bCs/>
          <w:sz w:val="24"/>
        </w:rPr>
      </w:pPr>
      <w:r w:rsidRPr="00BF1BF7">
        <w:rPr>
          <w:rFonts w:ascii="宋体" w:hAnsi="宋体" w:cs="宋体" w:hint="eastAsia"/>
          <w:bCs/>
          <w:sz w:val="24"/>
        </w:rPr>
        <w:t>本合同一式</w:t>
      </w:r>
      <w:r w:rsidR="00130BC0">
        <w:rPr>
          <w:rFonts w:ascii="宋体" w:hAnsi="宋体" w:cs="宋体" w:hint="eastAsia"/>
          <w:bCs/>
          <w:sz w:val="24"/>
        </w:rPr>
        <w:t>六</w:t>
      </w:r>
      <w:r w:rsidRPr="00BF1BF7">
        <w:rPr>
          <w:rFonts w:ascii="宋体" w:hAnsi="宋体" w:cs="宋体" w:hint="eastAsia"/>
          <w:bCs/>
          <w:sz w:val="24"/>
        </w:rPr>
        <w:t>份，均具有同等法律效力，发包人执</w:t>
      </w:r>
      <w:r w:rsidR="00966A19">
        <w:rPr>
          <w:rFonts w:ascii="宋体" w:hAnsi="宋体" w:cs="宋体" w:hint="eastAsia"/>
          <w:bCs/>
          <w:sz w:val="24"/>
          <w:u w:val="single"/>
        </w:rPr>
        <w:t>3</w:t>
      </w:r>
      <w:r w:rsidRPr="00BF1BF7">
        <w:rPr>
          <w:rFonts w:ascii="宋体" w:hAnsi="宋体" w:cs="宋体" w:hint="eastAsia"/>
          <w:bCs/>
          <w:sz w:val="24"/>
        </w:rPr>
        <w:t>份，承包人执</w:t>
      </w:r>
      <w:r w:rsidR="00966A19">
        <w:rPr>
          <w:rFonts w:ascii="宋体" w:hAnsi="宋体" w:cs="宋体" w:hint="eastAsia"/>
          <w:bCs/>
          <w:sz w:val="24"/>
          <w:u w:val="single"/>
        </w:rPr>
        <w:t>1</w:t>
      </w:r>
      <w:r w:rsidRPr="00BF1BF7">
        <w:rPr>
          <w:rFonts w:ascii="宋体" w:hAnsi="宋体" w:cs="宋体" w:hint="eastAsia"/>
          <w:bCs/>
          <w:sz w:val="24"/>
        </w:rPr>
        <w:t>份，</w:t>
      </w:r>
      <w:r w:rsidR="00966A19">
        <w:rPr>
          <w:rFonts w:ascii="宋体" w:hAnsi="宋体" w:cs="宋体" w:hint="eastAsia"/>
          <w:bCs/>
          <w:sz w:val="24"/>
        </w:rPr>
        <w:t>监理人</w:t>
      </w:r>
    </w:p>
    <w:p w:rsidR="00400EB3" w:rsidRPr="00BF1BF7" w:rsidRDefault="00966A19" w:rsidP="00130BC0">
      <w:pPr>
        <w:spacing w:line="360" w:lineRule="auto"/>
        <w:rPr>
          <w:rFonts w:ascii="宋体" w:hAnsi="宋体" w:cs="宋体"/>
          <w:bCs/>
          <w:sz w:val="24"/>
        </w:rPr>
      </w:pPr>
      <w:r w:rsidRPr="00966A19">
        <w:rPr>
          <w:rFonts w:ascii="宋体" w:hAnsi="宋体" w:cs="宋体" w:hint="eastAsia"/>
          <w:bCs/>
          <w:sz w:val="24"/>
          <w:u w:val="single"/>
        </w:rPr>
        <w:t>1</w:t>
      </w:r>
      <w:r>
        <w:rPr>
          <w:rFonts w:ascii="宋体" w:hAnsi="宋体" w:cs="宋体" w:hint="eastAsia"/>
          <w:bCs/>
          <w:sz w:val="24"/>
        </w:rPr>
        <w:t>份，</w:t>
      </w:r>
      <w:r w:rsidR="00400EB3" w:rsidRPr="00BF1BF7">
        <w:rPr>
          <w:rFonts w:ascii="宋体" w:hAnsi="宋体" w:cs="宋体" w:hint="eastAsia"/>
          <w:bCs/>
          <w:sz w:val="24"/>
        </w:rPr>
        <w:t>审计单位</w:t>
      </w:r>
      <w:r w:rsidRPr="00966A19">
        <w:rPr>
          <w:rFonts w:ascii="宋体" w:hAnsi="宋体" w:cs="宋体" w:hint="eastAsia"/>
          <w:bCs/>
          <w:sz w:val="24"/>
          <w:u w:val="single"/>
        </w:rPr>
        <w:t>1</w:t>
      </w:r>
      <w:r w:rsidR="00400EB3" w:rsidRPr="00BF1BF7">
        <w:rPr>
          <w:rFonts w:ascii="宋体" w:hAnsi="宋体" w:cs="宋体" w:hint="eastAsia"/>
          <w:bCs/>
          <w:sz w:val="24"/>
        </w:rPr>
        <w:t>份。</w:t>
      </w:r>
    </w:p>
    <w:p w:rsidR="00400EB3" w:rsidRPr="00BF1BF7" w:rsidRDefault="00400EB3" w:rsidP="00400EB3">
      <w:pPr>
        <w:spacing w:line="360" w:lineRule="auto"/>
        <w:rPr>
          <w:rFonts w:ascii="宋体" w:hAnsi="宋体" w:cs="宋体"/>
          <w:sz w:val="24"/>
        </w:rPr>
      </w:pPr>
      <w:r w:rsidRPr="00BF1BF7">
        <w:rPr>
          <w:rFonts w:ascii="宋体" w:hAnsi="宋体" w:cs="宋体" w:hint="eastAsia"/>
          <w:sz w:val="24"/>
        </w:rPr>
        <w:t xml:space="preserve">发包人：  (公章)             </w:t>
      </w:r>
      <w:r w:rsidR="00966A19">
        <w:rPr>
          <w:rFonts w:ascii="宋体" w:hAnsi="宋体" w:cs="宋体" w:hint="eastAsia"/>
          <w:sz w:val="24"/>
        </w:rPr>
        <w:t xml:space="preserve">        </w:t>
      </w:r>
      <w:r w:rsidRPr="00BF1BF7">
        <w:rPr>
          <w:rFonts w:ascii="宋体" w:hAnsi="宋体" w:cs="宋体" w:hint="eastAsia"/>
          <w:sz w:val="24"/>
        </w:rPr>
        <w:t>承包人：  (公章)</w:t>
      </w:r>
    </w:p>
    <w:p w:rsidR="00400EB3" w:rsidRPr="00BF1BF7" w:rsidRDefault="00400EB3" w:rsidP="00400EB3">
      <w:pPr>
        <w:spacing w:line="360" w:lineRule="auto"/>
        <w:rPr>
          <w:rFonts w:ascii="宋体" w:hAnsi="宋体" w:cs="宋体"/>
          <w:sz w:val="24"/>
        </w:rPr>
      </w:pPr>
      <w:r w:rsidRPr="00BF1BF7">
        <w:rPr>
          <w:rFonts w:ascii="宋体" w:hAnsi="宋体" w:cs="宋体" w:hint="eastAsia"/>
          <w:sz w:val="24"/>
        </w:rPr>
        <w:t>法定代表人或其委托代理人：</w:t>
      </w:r>
      <w:r w:rsidR="00966A19">
        <w:rPr>
          <w:rFonts w:ascii="宋体" w:hAnsi="宋体" w:cs="宋体" w:hint="eastAsia"/>
          <w:sz w:val="24"/>
        </w:rPr>
        <w:t xml:space="preserve">           </w:t>
      </w:r>
      <w:r w:rsidRPr="00BF1BF7">
        <w:rPr>
          <w:rFonts w:ascii="宋体" w:hAnsi="宋体" w:cs="宋体" w:hint="eastAsia"/>
          <w:sz w:val="24"/>
        </w:rPr>
        <w:t>法定代表人或其委托代理人：</w:t>
      </w:r>
    </w:p>
    <w:p w:rsidR="00400EB3" w:rsidRPr="00BF1BF7" w:rsidRDefault="00400EB3" w:rsidP="00966A19">
      <w:pPr>
        <w:spacing w:line="360" w:lineRule="auto"/>
        <w:ind w:firstLineChars="1350" w:firstLine="3240"/>
        <w:rPr>
          <w:rFonts w:ascii="宋体" w:hAnsi="宋体" w:cs="宋体"/>
          <w:sz w:val="24"/>
        </w:rPr>
      </w:pPr>
      <w:r w:rsidRPr="00BF1BF7">
        <w:rPr>
          <w:rFonts w:ascii="宋体" w:hAnsi="宋体" w:cs="宋体" w:hint="eastAsia"/>
          <w:sz w:val="24"/>
        </w:rPr>
        <w:t>（签字）                 （签字）</w:t>
      </w:r>
    </w:p>
    <w:p w:rsidR="00400EB3" w:rsidRPr="00BF1BF7" w:rsidRDefault="00400EB3" w:rsidP="00400EB3">
      <w:pPr>
        <w:tabs>
          <w:tab w:val="left" w:pos="4410"/>
        </w:tabs>
        <w:spacing w:line="360" w:lineRule="auto"/>
        <w:rPr>
          <w:rFonts w:ascii="宋体" w:hAnsi="宋体" w:cs="宋体"/>
          <w:sz w:val="24"/>
        </w:rPr>
      </w:pPr>
      <w:r w:rsidRPr="00BF1BF7">
        <w:rPr>
          <w:rFonts w:ascii="宋体" w:hAnsi="宋体" w:cs="宋体" w:hint="eastAsia"/>
          <w:sz w:val="24"/>
        </w:rPr>
        <w:t>组织机构代码：</w:t>
      </w:r>
      <w:r w:rsidRPr="00BF1BF7">
        <w:rPr>
          <w:rFonts w:ascii="宋体" w:hAnsi="宋体" w:cs="宋体" w:hint="eastAsia"/>
          <w:sz w:val="24"/>
          <w:u w:val="single"/>
        </w:rPr>
        <w:t xml:space="preserve">             </w:t>
      </w:r>
      <w:r w:rsidR="00966A19">
        <w:rPr>
          <w:rFonts w:ascii="宋体" w:hAnsi="宋体" w:cs="宋体" w:hint="eastAsia"/>
          <w:sz w:val="24"/>
          <w:u w:val="single"/>
        </w:rPr>
        <w:t xml:space="preserve">  </w:t>
      </w:r>
      <w:r w:rsidR="00966A19" w:rsidRPr="00966A19">
        <w:rPr>
          <w:rFonts w:ascii="宋体" w:hAnsi="宋体" w:cs="宋体" w:hint="eastAsia"/>
          <w:sz w:val="24"/>
        </w:rPr>
        <w:t xml:space="preserve">  </w:t>
      </w:r>
      <w:r w:rsidRPr="00BF1BF7">
        <w:rPr>
          <w:rFonts w:ascii="宋体" w:hAnsi="宋体" w:cs="宋体" w:hint="eastAsia"/>
          <w:sz w:val="24"/>
        </w:rPr>
        <w:t>组织机构代码</w:t>
      </w:r>
    </w:p>
    <w:p w:rsidR="00400EB3" w:rsidRPr="00BF1BF7" w:rsidRDefault="00400EB3" w:rsidP="00400EB3">
      <w:pPr>
        <w:spacing w:line="360" w:lineRule="auto"/>
        <w:ind w:left="6480" w:hangingChars="2700" w:hanging="6480"/>
        <w:rPr>
          <w:rFonts w:ascii="宋体" w:hAnsi="宋体" w:cs="宋体"/>
          <w:sz w:val="24"/>
        </w:rPr>
      </w:pPr>
      <w:r w:rsidRPr="00BF1BF7">
        <w:rPr>
          <w:rFonts w:ascii="宋体" w:hAnsi="宋体" w:cs="宋体" w:hint="eastAsia"/>
          <w:sz w:val="24"/>
        </w:rPr>
        <w:t>地址：</w:t>
      </w:r>
      <w:r w:rsidRPr="00BF1BF7">
        <w:rPr>
          <w:rFonts w:ascii="宋体" w:hAnsi="宋体" w:cs="宋体" w:hint="eastAsia"/>
          <w:sz w:val="24"/>
          <w:u w:val="single"/>
        </w:rPr>
        <w:t>滨州市滨城区黄河十一路1061号</w:t>
      </w:r>
      <w:r w:rsidR="00966A19" w:rsidRPr="00966A19">
        <w:rPr>
          <w:rFonts w:ascii="宋体" w:hAnsi="宋体" w:cs="宋体" w:hint="eastAsia"/>
          <w:sz w:val="24"/>
        </w:rPr>
        <w:t xml:space="preserve">  </w:t>
      </w:r>
      <w:r w:rsidRPr="00BF1BF7">
        <w:rPr>
          <w:rFonts w:ascii="宋体" w:hAnsi="宋体" w:cs="宋体" w:hint="eastAsia"/>
          <w:sz w:val="24"/>
        </w:rPr>
        <w:t>地址：</w:t>
      </w:r>
    </w:p>
    <w:p w:rsidR="00400EB3" w:rsidRPr="00BF1BF7" w:rsidRDefault="00400EB3" w:rsidP="00400EB3">
      <w:pPr>
        <w:spacing w:line="360" w:lineRule="auto"/>
        <w:rPr>
          <w:rFonts w:ascii="宋体" w:hAnsi="宋体" w:cs="宋体"/>
          <w:sz w:val="24"/>
          <w:u w:val="single"/>
        </w:rPr>
      </w:pPr>
      <w:r w:rsidRPr="00BF1BF7">
        <w:rPr>
          <w:rFonts w:ascii="宋体" w:hAnsi="宋体" w:cs="宋体" w:hint="eastAsia"/>
          <w:sz w:val="24"/>
        </w:rPr>
        <w:t>邮政编码：</w:t>
      </w:r>
      <w:r w:rsidRPr="00BF1BF7">
        <w:rPr>
          <w:rFonts w:ascii="宋体" w:hAnsi="宋体" w:cs="宋体" w:hint="eastAsia"/>
          <w:sz w:val="24"/>
          <w:u w:val="single"/>
        </w:rPr>
        <w:t xml:space="preserve"> 256600 </w:t>
      </w:r>
      <w:r w:rsidR="00966A19">
        <w:rPr>
          <w:rFonts w:ascii="宋体" w:hAnsi="宋体" w:cs="宋体" w:hint="eastAsia"/>
          <w:sz w:val="24"/>
        </w:rPr>
        <w:t xml:space="preserve">                   </w:t>
      </w:r>
      <w:r w:rsidRPr="00BF1BF7">
        <w:rPr>
          <w:rFonts w:ascii="宋体" w:hAnsi="宋体" w:cs="宋体" w:hint="eastAsia"/>
          <w:sz w:val="24"/>
        </w:rPr>
        <w:t>邮政编码：</w:t>
      </w:r>
    </w:p>
    <w:p w:rsidR="00400EB3" w:rsidRPr="00BF1BF7" w:rsidRDefault="00400EB3" w:rsidP="00400EB3">
      <w:pPr>
        <w:spacing w:line="360" w:lineRule="auto"/>
        <w:rPr>
          <w:rFonts w:ascii="宋体" w:hAnsi="宋体" w:cs="宋体"/>
          <w:sz w:val="24"/>
          <w:u w:val="single"/>
        </w:rPr>
      </w:pPr>
      <w:r w:rsidRPr="00BF1BF7">
        <w:rPr>
          <w:rFonts w:ascii="宋体" w:hAnsi="宋体" w:cs="宋体" w:hint="eastAsia"/>
          <w:sz w:val="24"/>
        </w:rPr>
        <w:t xml:space="preserve">电话：                 </w:t>
      </w:r>
      <w:r w:rsidR="00966A19">
        <w:rPr>
          <w:rFonts w:ascii="宋体" w:hAnsi="宋体" w:cs="宋体" w:hint="eastAsia"/>
          <w:sz w:val="24"/>
        </w:rPr>
        <w:t xml:space="preserve">              </w:t>
      </w:r>
      <w:r w:rsidRPr="00BF1BF7">
        <w:rPr>
          <w:rFonts w:ascii="宋体" w:hAnsi="宋体" w:cs="宋体" w:hint="eastAsia"/>
          <w:sz w:val="24"/>
        </w:rPr>
        <w:t>电话：</w:t>
      </w:r>
    </w:p>
    <w:p w:rsidR="00400EB3" w:rsidRPr="00BF1BF7" w:rsidRDefault="00400EB3" w:rsidP="00400EB3">
      <w:pPr>
        <w:spacing w:line="360" w:lineRule="auto"/>
        <w:rPr>
          <w:rFonts w:ascii="宋体" w:hAnsi="宋体" w:cs="宋体"/>
          <w:sz w:val="24"/>
        </w:rPr>
      </w:pPr>
      <w:r w:rsidRPr="00BF1BF7">
        <w:rPr>
          <w:rFonts w:ascii="宋体" w:hAnsi="宋体" w:cs="宋体" w:hint="eastAsia"/>
          <w:sz w:val="24"/>
        </w:rPr>
        <w:t xml:space="preserve">电子信箱：          </w:t>
      </w:r>
      <w:r w:rsidR="00966A19">
        <w:rPr>
          <w:rFonts w:ascii="宋体" w:hAnsi="宋体" w:cs="宋体" w:hint="eastAsia"/>
          <w:sz w:val="24"/>
        </w:rPr>
        <w:t xml:space="preserve">                </w:t>
      </w:r>
      <w:r w:rsidRPr="00BF1BF7">
        <w:rPr>
          <w:rFonts w:ascii="宋体" w:hAnsi="宋体" w:cs="宋体" w:hint="eastAsia"/>
          <w:sz w:val="24"/>
        </w:rPr>
        <w:t xml:space="preserve"> 电子信箱：</w:t>
      </w:r>
      <w:r w:rsidRPr="00BF1BF7">
        <w:rPr>
          <w:rFonts w:ascii="宋体" w:hAnsi="宋体" w:cs="宋体" w:hint="eastAsia"/>
          <w:sz w:val="24"/>
          <w:u w:val="single"/>
        </w:rPr>
        <w:t></w:t>
      </w:r>
    </w:p>
    <w:p w:rsidR="00400EB3" w:rsidRPr="00BF1BF7" w:rsidRDefault="00400EB3" w:rsidP="00400EB3">
      <w:pPr>
        <w:spacing w:line="360" w:lineRule="auto"/>
        <w:ind w:left="6720" w:hangingChars="2800" w:hanging="6720"/>
        <w:rPr>
          <w:rFonts w:ascii="宋体" w:hAnsi="宋体" w:cs="宋体"/>
          <w:sz w:val="24"/>
          <w:u w:val="single"/>
        </w:rPr>
      </w:pPr>
      <w:r w:rsidRPr="00BF1BF7">
        <w:rPr>
          <w:rFonts w:ascii="宋体" w:hAnsi="宋体" w:cs="宋体" w:hint="eastAsia"/>
          <w:sz w:val="24"/>
        </w:rPr>
        <w:t xml:space="preserve">开户银行：                 </w:t>
      </w:r>
      <w:r w:rsidR="00966A19">
        <w:rPr>
          <w:rFonts w:ascii="宋体" w:hAnsi="宋体" w:cs="宋体" w:hint="eastAsia"/>
          <w:sz w:val="24"/>
        </w:rPr>
        <w:t xml:space="preserve">          </w:t>
      </w:r>
      <w:r w:rsidRPr="00BF1BF7">
        <w:rPr>
          <w:rFonts w:ascii="宋体" w:hAnsi="宋体" w:cs="宋体" w:hint="eastAsia"/>
          <w:sz w:val="24"/>
        </w:rPr>
        <w:t>开户银行：</w:t>
      </w:r>
    </w:p>
    <w:p w:rsidR="0017731B" w:rsidRDefault="00400EB3" w:rsidP="0017731B">
      <w:pPr>
        <w:rPr>
          <w:rFonts w:ascii="宋体" w:hAnsi="宋体" w:cs="宋体"/>
          <w:sz w:val="24"/>
        </w:rPr>
      </w:pPr>
      <w:r w:rsidRPr="00BF1BF7">
        <w:rPr>
          <w:rFonts w:ascii="宋体" w:hAnsi="宋体" w:cs="宋体" w:hint="eastAsia"/>
          <w:sz w:val="24"/>
        </w:rPr>
        <w:t xml:space="preserve">账号：                 </w:t>
      </w:r>
      <w:r w:rsidR="00966A19">
        <w:rPr>
          <w:rFonts w:ascii="宋体" w:hAnsi="宋体" w:cs="宋体" w:hint="eastAsia"/>
          <w:sz w:val="24"/>
        </w:rPr>
        <w:t xml:space="preserve">              </w:t>
      </w:r>
      <w:r w:rsidRPr="00BF1BF7">
        <w:rPr>
          <w:rFonts w:ascii="宋体" w:hAnsi="宋体" w:cs="宋体" w:hint="eastAsia"/>
          <w:sz w:val="24"/>
        </w:rPr>
        <w:t>账号：</w:t>
      </w:r>
    </w:p>
    <w:p w:rsidR="0017731B" w:rsidRDefault="0017731B" w:rsidP="0017731B">
      <w:pPr>
        <w:spacing w:line="360" w:lineRule="auto"/>
        <w:jc w:val="center"/>
        <w:rPr>
          <w:rFonts w:ascii="宋体" w:hAnsi="宋体" w:cs="宋体"/>
          <w:b/>
          <w:sz w:val="24"/>
        </w:rPr>
      </w:pPr>
      <w:r w:rsidRPr="00BF1BF7">
        <w:rPr>
          <w:rFonts w:ascii="宋体" w:hAnsi="宋体" w:cs="宋体" w:hint="eastAsia"/>
          <w:b/>
          <w:sz w:val="24"/>
        </w:rPr>
        <w:lastRenderedPageBreak/>
        <w:t>第</w:t>
      </w:r>
      <w:r>
        <w:rPr>
          <w:rFonts w:ascii="宋体" w:hAnsi="宋体" w:cs="宋体" w:hint="eastAsia"/>
          <w:b/>
          <w:sz w:val="24"/>
        </w:rPr>
        <w:t>二</w:t>
      </w:r>
      <w:r w:rsidRPr="00BF1BF7">
        <w:rPr>
          <w:rFonts w:ascii="宋体" w:hAnsi="宋体" w:cs="宋体" w:hint="eastAsia"/>
          <w:b/>
          <w:sz w:val="24"/>
        </w:rPr>
        <w:t xml:space="preserve">部分  </w:t>
      </w:r>
      <w:r>
        <w:rPr>
          <w:rFonts w:ascii="宋体" w:hAnsi="宋体" w:cs="宋体" w:hint="eastAsia"/>
          <w:b/>
          <w:sz w:val="24"/>
        </w:rPr>
        <w:t>通用合同条款</w:t>
      </w:r>
    </w:p>
    <w:p w:rsidR="0017731B" w:rsidRDefault="0017731B" w:rsidP="0017731B">
      <w:pPr>
        <w:spacing w:line="360" w:lineRule="auto"/>
        <w:jc w:val="center"/>
        <w:rPr>
          <w:rFonts w:ascii="宋体" w:hAnsi="宋体" w:cs="宋体"/>
          <w:b/>
          <w:sz w:val="24"/>
        </w:rPr>
      </w:pPr>
    </w:p>
    <w:p w:rsidR="0017731B" w:rsidRDefault="0017731B" w:rsidP="0017731B">
      <w:pPr>
        <w:spacing w:line="360" w:lineRule="auto"/>
        <w:jc w:val="center"/>
        <w:rPr>
          <w:rFonts w:ascii="宋体" w:hAnsi="宋体" w:cs="宋体"/>
          <w:b/>
          <w:sz w:val="24"/>
        </w:rPr>
      </w:pPr>
    </w:p>
    <w:p w:rsidR="0017731B" w:rsidRDefault="0017731B" w:rsidP="0017731B">
      <w:pPr>
        <w:spacing w:line="360" w:lineRule="auto"/>
        <w:jc w:val="center"/>
        <w:rPr>
          <w:rFonts w:ascii="宋体" w:hAnsi="宋体" w:cs="宋体"/>
          <w:b/>
          <w:sz w:val="24"/>
        </w:rPr>
      </w:pPr>
      <w:r>
        <w:rPr>
          <w:rFonts w:ascii="宋体" w:hAnsi="宋体" w:cs="宋体"/>
          <w:b/>
          <w:sz w:val="24"/>
        </w:rPr>
        <w:t>详见住房城乡建设部和国家工商行政管理总局制定的</w:t>
      </w:r>
      <w:r>
        <w:rPr>
          <w:rFonts w:ascii="宋体" w:hAnsi="宋体" w:cs="宋体" w:hint="eastAsia"/>
          <w:b/>
          <w:sz w:val="24"/>
        </w:rPr>
        <w:t>《</w:t>
      </w:r>
      <w:r w:rsidRPr="0017731B">
        <w:rPr>
          <w:rFonts w:ascii="宋体" w:hAnsi="宋体" w:cs="宋体" w:hint="eastAsia"/>
          <w:b/>
          <w:sz w:val="24"/>
        </w:rPr>
        <w:t>建设工程施工合同</w:t>
      </w:r>
      <w:r>
        <w:rPr>
          <w:rFonts w:ascii="宋体" w:hAnsi="宋体" w:cs="宋体" w:hint="eastAsia"/>
          <w:b/>
          <w:sz w:val="24"/>
        </w:rPr>
        <w:t>》</w:t>
      </w:r>
      <w:r w:rsidRPr="0017731B">
        <w:rPr>
          <w:rFonts w:ascii="宋体" w:hAnsi="宋体" w:cs="宋体" w:hint="eastAsia"/>
          <w:b/>
          <w:sz w:val="24"/>
        </w:rPr>
        <w:t>（GF—2017—0201）</w:t>
      </w:r>
      <w:r>
        <w:rPr>
          <w:rFonts w:ascii="宋体" w:hAnsi="宋体" w:cs="宋体" w:hint="eastAsia"/>
          <w:b/>
          <w:sz w:val="24"/>
        </w:rPr>
        <w:t>第二部分通用合同条款。</w:t>
      </w:r>
    </w:p>
    <w:p w:rsidR="0017731B" w:rsidRPr="0017731B" w:rsidRDefault="0017731B" w:rsidP="0017731B">
      <w:pPr>
        <w:spacing w:line="360" w:lineRule="auto"/>
        <w:jc w:val="center"/>
        <w:rPr>
          <w:rFonts w:ascii="宋体" w:hAnsi="宋体" w:cs="宋体"/>
          <w:b/>
          <w:sz w:val="24"/>
        </w:rPr>
      </w:pPr>
    </w:p>
    <w:p w:rsidR="0017731B" w:rsidRP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17731B" w:rsidRDefault="0017731B" w:rsidP="00400EB3">
      <w:pPr>
        <w:jc w:val="center"/>
        <w:rPr>
          <w:rFonts w:ascii="宋体" w:hAnsi="宋体" w:cs="宋体"/>
          <w:sz w:val="24"/>
        </w:rPr>
      </w:pPr>
    </w:p>
    <w:p w:rsidR="00400EB3" w:rsidRDefault="00400EB3" w:rsidP="00400EB3">
      <w:pPr>
        <w:rPr>
          <w:rFonts w:ascii="仿宋" w:eastAsia="仿宋" w:hAnsi="仿宋"/>
          <w:sz w:val="32"/>
          <w:szCs w:val="32"/>
        </w:rPr>
      </w:pPr>
    </w:p>
    <w:p w:rsidR="00400EB3" w:rsidRDefault="00400EB3" w:rsidP="00400EB3">
      <w:pPr>
        <w:rPr>
          <w:rFonts w:ascii="仿宋" w:eastAsia="仿宋" w:hAnsi="仿宋"/>
          <w:sz w:val="32"/>
          <w:szCs w:val="32"/>
        </w:rPr>
      </w:pPr>
    </w:p>
    <w:p w:rsidR="00400EB3" w:rsidRDefault="00400EB3" w:rsidP="00400EB3">
      <w:pPr>
        <w:rPr>
          <w:rFonts w:ascii="仿宋" w:eastAsia="仿宋" w:hAnsi="仿宋"/>
          <w:sz w:val="32"/>
          <w:szCs w:val="32"/>
        </w:rPr>
      </w:pPr>
    </w:p>
    <w:p w:rsidR="00400EB3" w:rsidRDefault="00400EB3" w:rsidP="00400EB3">
      <w:pPr>
        <w:rPr>
          <w:rFonts w:ascii="仿宋" w:eastAsia="仿宋" w:hAnsi="仿宋"/>
          <w:sz w:val="32"/>
          <w:szCs w:val="32"/>
        </w:rPr>
      </w:pPr>
    </w:p>
    <w:p w:rsidR="00400EB3" w:rsidRDefault="00400EB3" w:rsidP="00400EB3">
      <w:pPr>
        <w:rPr>
          <w:rFonts w:ascii="仿宋" w:eastAsia="仿宋" w:hAnsi="仿宋"/>
          <w:sz w:val="32"/>
          <w:szCs w:val="32"/>
        </w:rPr>
      </w:pPr>
    </w:p>
    <w:p w:rsidR="00532121" w:rsidRDefault="00532121" w:rsidP="00532121">
      <w:pPr>
        <w:jc w:val="center"/>
        <w:rPr>
          <w:rFonts w:ascii="宋体" w:hAnsi="宋体" w:cs="宋体"/>
          <w:b/>
          <w:sz w:val="24"/>
        </w:rPr>
      </w:pPr>
    </w:p>
    <w:p w:rsidR="00532121" w:rsidRDefault="00532121" w:rsidP="00532121">
      <w:pPr>
        <w:jc w:val="center"/>
        <w:rPr>
          <w:rFonts w:ascii="宋体" w:hAnsi="宋体" w:cs="宋体"/>
          <w:b/>
          <w:sz w:val="24"/>
        </w:rPr>
      </w:pPr>
    </w:p>
    <w:p w:rsidR="00532121" w:rsidRDefault="00532121" w:rsidP="00532121">
      <w:pPr>
        <w:jc w:val="center"/>
        <w:rPr>
          <w:rFonts w:ascii="宋体" w:hAnsi="宋体" w:cs="宋体"/>
          <w:b/>
          <w:sz w:val="24"/>
        </w:rPr>
      </w:pPr>
    </w:p>
    <w:p w:rsidR="00532121" w:rsidRDefault="00532121" w:rsidP="00532121">
      <w:pPr>
        <w:jc w:val="center"/>
        <w:rPr>
          <w:rFonts w:ascii="宋体" w:hAnsi="宋体" w:cs="宋体"/>
          <w:b/>
          <w:sz w:val="24"/>
        </w:rPr>
      </w:pPr>
    </w:p>
    <w:p w:rsidR="00532121" w:rsidRDefault="00532121" w:rsidP="00532121">
      <w:pPr>
        <w:jc w:val="center"/>
        <w:rPr>
          <w:rFonts w:ascii="宋体" w:hAnsi="宋体" w:cs="宋体"/>
          <w:b/>
          <w:sz w:val="24"/>
        </w:rPr>
      </w:pPr>
    </w:p>
    <w:p w:rsidR="00130BC0" w:rsidRDefault="00130BC0" w:rsidP="00532121">
      <w:pPr>
        <w:jc w:val="center"/>
        <w:rPr>
          <w:rFonts w:ascii="宋体" w:hAnsi="宋体" w:cs="宋体"/>
          <w:b/>
          <w:sz w:val="24"/>
        </w:rPr>
      </w:pPr>
    </w:p>
    <w:p w:rsidR="00532121" w:rsidRDefault="00532121" w:rsidP="00532121">
      <w:pPr>
        <w:jc w:val="center"/>
        <w:rPr>
          <w:rFonts w:ascii="宋体" w:hAnsi="宋体" w:cs="宋体"/>
          <w:b/>
          <w:sz w:val="24"/>
        </w:rPr>
      </w:pPr>
    </w:p>
    <w:p w:rsidR="00532121" w:rsidRPr="00532121" w:rsidRDefault="00532121" w:rsidP="00532121">
      <w:pPr>
        <w:jc w:val="center"/>
      </w:pPr>
      <w:r w:rsidRPr="00532121">
        <w:rPr>
          <w:rFonts w:ascii="宋体" w:hAnsi="宋体" w:cs="宋体" w:hint="eastAsia"/>
          <w:b/>
          <w:sz w:val="24"/>
        </w:rPr>
        <w:lastRenderedPageBreak/>
        <w:t>第三部分 专用合同条款</w:t>
      </w:r>
    </w:p>
    <w:p w:rsidR="00532121" w:rsidRDefault="00532121" w:rsidP="0017731B">
      <w:pPr>
        <w:spacing w:after="120" w:line="360" w:lineRule="auto"/>
        <w:ind w:firstLineChars="200" w:firstLine="480"/>
        <w:outlineLvl w:val="0"/>
        <w:rPr>
          <w:rFonts w:ascii="宋体" w:hAnsi="宋体" w:cs="宋体"/>
          <w:sz w:val="24"/>
        </w:rPr>
      </w:pPr>
      <w:bookmarkStart w:id="27" w:name="_Toc351203633"/>
      <w:bookmarkStart w:id="28" w:name="_Toc31433"/>
      <w:bookmarkStart w:id="29" w:name="_Toc8330"/>
      <w:bookmarkEnd w:id="27"/>
      <w:r>
        <w:rPr>
          <w:rFonts w:ascii="宋体" w:hAnsi="宋体" w:cs="宋体" w:hint="eastAsia"/>
          <w:sz w:val="24"/>
        </w:rPr>
        <w:t>1</w:t>
      </w:r>
      <w:r>
        <w:rPr>
          <w:rFonts w:ascii="宋体" w:hAnsi="宋体" w:cs="宋体"/>
          <w:sz w:val="24"/>
        </w:rPr>
        <w:t>.</w:t>
      </w:r>
      <w:r>
        <w:rPr>
          <w:rFonts w:ascii="宋体" w:hAnsi="宋体" w:cs="宋体" w:hint="eastAsia"/>
          <w:sz w:val="24"/>
        </w:rPr>
        <w:t>一般约定</w:t>
      </w:r>
    </w:p>
    <w:p w:rsidR="0017731B" w:rsidRPr="00BF1BF7" w:rsidRDefault="0017731B" w:rsidP="0017731B">
      <w:pPr>
        <w:spacing w:after="120" w:line="360" w:lineRule="auto"/>
        <w:ind w:firstLineChars="200" w:firstLine="480"/>
        <w:outlineLvl w:val="0"/>
        <w:rPr>
          <w:rFonts w:ascii="宋体" w:hAnsi="宋体" w:cs="宋体"/>
          <w:sz w:val="24"/>
        </w:rPr>
      </w:pPr>
      <w:r w:rsidRPr="00BF1BF7">
        <w:rPr>
          <w:rFonts w:ascii="宋体" w:hAnsi="宋体" w:cs="宋体" w:hint="eastAsia"/>
          <w:sz w:val="24"/>
        </w:rPr>
        <w:t>1.1 词语定义</w:t>
      </w:r>
      <w:bookmarkEnd w:id="28"/>
      <w:bookmarkEnd w:id="29"/>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1.1.1合同</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kern w:val="0"/>
          <w:sz w:val="24"/>
        </w:rPr>
        <w:t>1.1.1.10其他合同文件包括：</w:t>
      </w:r>
      <w:r w:rsidRPr="00BF1BF7">
        <w:rPr>
          <w:rFonts w:ascii="宋体" w:hAnsi="宋体" w:cs="宋体" w:hint="eastAsia"/>
          <w:sz w:val="24"/>
          <w:u w:val="single"/>
        </w:rPr>
        <w:t>有关工程变更等</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1.1.2 合同当事人及其他相关方</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1.1.2.4监理人：</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名称：</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资质类别和等级：</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联系电话：</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电子信箱：</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通信地址：</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1.1.2.5 设计人：</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名称：</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资质类别和等级：</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联系电话：</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电子信箱：</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通信地址：</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1.1.3 工程和设备</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1.1.3.7 作为施工现场组成部分的其他场所包括：</w:t>
      </w:r>
      <w:r w:rsidRPr="00BF1BF7">
        <w:rPr>
          <w:rFonts w:ascii="宋体" w:hAnsi="宋体" w:cs="宋体" w:hint="eastAsia"/>
          <w:sz w:val="24"/>
          <w:u w:val="single"/>
        </w:rPr>
        <w:t>符合通用条款规定的发包方提供的施工场地</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1.1.3.9 永久占地包括：</w:t>
      </w:r>
      <w:r w:rsidRPr="00BF1BF7">
        <w:rPr>
          <w:rFonts w:ascii="宋体" w:hAnsi="宋体" w:cs="宋体" w:hint="eastAsia"/>
          <w:sz w:val="24"/>
          <w:u w:val="single"/>
        </w:rPr>
        <w:t>按施工图纸要求执行</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1.1.3.10 临时占地包括：</w:t>
      </w:r>
      <w:r w:rsidRPr="00BF1BF7">
        <w:rPr>
          <w:rFonts w:ascii="宋体" w:hAnsi="宋体" w:cs="宋体" w:hint="eastAsia"/>
          <w:sz w:val="24"/>
          <w:u w:val="single"/>
        </w:rPr>
        <w:t>双方在合同履行过程中确定</w:t>
      </w:r>
      <w:r w:rsidRPr="00BF1BF7">
        <w:rPr>
          <w:rFonts w:ascii="宋体" w:hAnsi="宋体" w:cs="宋体" w:hint="eastAsia"/>
          <w:kern w:val="0"/>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1.3法律</w:t>
      </w:r>
    </w:p>
    <w:p w:rsidR="0017731B" w:rsidRPr="00BF1BF7" w:rsidRDefault="0017731B" w:rsidP="0017731B">
      <w:pPr>
        <w:autoSpaceDE w:val="0"/>
        <w:autoSpaceDN w:val="0"/>
        <w:adjustRightInd w:val="0"/>
        <w:spacing w:line="360" w:lineRule="auto"/>
        <w:ind w:firstLineChars="200" w:firstLine="480"/>
        <w:rPr>
          <w:rFonts w:ascii="宋体" w:hAnsi="宋体" w:cs="宋体"/>
          <w:sz w:val="24"/>
          <w:u w:val="single"/>
        </w:rPr>
      </w:pPr>
      <w:r w:rsidRPr="00BF1BF7">
        <w:rPr>
          <w:rFonts w:ascii="宋体" w:hAnsi="宋体" w:cs="宋体" w:hint="eastAsia"/>
          <w:sz w:val="24"/>
        </w:rPr>
        <w:t>适用于合同的其他规范性文件：</w:t>
      </w:r>
      <w:r w:rsidRPr="00BF1BF7">
        <w:rPr>
          <w:rFonts w:ascii="宋体" w:hAnsi="宋体" w:cs="宋体" w:hint="eastAsia"/>
          <w:sz w:val="24"/>
          <w:u w:val="single"/>
        </w:rPr>
        <w:t>本工程需要明示的法律、</w:t>
      </w:r>
      <w:r w:rsidR="00532121">
        <w:rPr>
          <w:rFonts w:ascii="宋体" w:hAnsi="宋体" w:cs="宋体" w:hint="eastAsia"/>
          <w:sz w:val="24"/>
          <w:u w:val="single"/>
        </w:rPr>
        <w:t>行政法规：《中华人民共和国建筑法》、《中华人民共和国民法典》、</w:t>
      </w:r>
      <w:r w:rsidRPr="00BF1BF7">
        <w:rPr>
          <w:rFonts w:ascii="宋体" w:hAnsi="宋体" w:cs="宋体" w:hint="eastAsia"/>
          <w:sz w:val="24"/>
          <w:u w:val="single"/>
        </w:rPr>
        <w:t>《建筑工程质量管理条例》、以及其他有关法律文件、行政法规</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1.4 标准和规范</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1.4.1适用于工程的标准规范包括：</w:t>
      </w:r>
      <w:r w:rsidR="00130BC0" w:rsidRPr="00130BC0">
        <w:rPr>
          <w:rFonts w:ascii="宋体" w:hAnsi="宋体" w:cs="宋体" w:hint="eastAsia"/>
          <w:sz w:val="24"/>
          <w:u w:val="single"/>
        </w:rPr>
        <w:t>《低压电器施工及验收规范》GB 50254-2014；</w:t>
      </w:r>
      <w:r w:rsidR="00130BC0" w:rsidRPr="00130BC0">
        <w:rPr>
          <w:rFonts w:ascii="宋体" w:hAnsi="宋体" w:cs="宋体" w:hint="eastAsia"/>
          <w:sz w:val="24"/>
          <w:u w:val="single"/>
        </w:rPr>
        <w:lastRenderedPageBreak/>
        <w:t>《电气装置安装工程低压电器施工及验收规范》GB 502596；《建筑电气工程施工质量验收规范》 GB 50303-2015</w:t>
      </w:r>
      <w:r w:rsidR="007926FC">
        <w:rPr>
          <w:rFonts w:ascii="宋体" w:hAnsi="宋体" w:cs="宋体" w:hint="eastAsia"/>
          <w:sz w:val="24"/>
          <w:u w:val="single"/>
        </w:rPr>
        <w:t>和</w:t>
      </w:r>
      <w:r w:rsidRPr="00BF1BF7">
        <w:rPr>
          <w:rFonts w:ascii="宋体" w:hAnsi="宋体" w:cs="宋体" w:hint="eastAsia"/>
          <w:sz w:val="24"/>
          <w:u w:val="single"/>
        </w:rPr>
        <w:t>国家、行业或地方现行的相关标准</w:t>
      </w:r>
      <w:r w:rsidR="007926FC">
        <w:rPr>
          <w:rFonts w:ascii="宋体" w:hAnsi="宋体" w:cs="宋体" w:hint="eastAsia"/>
          <w:sz w:val="24"/>
          <w:u w:val="single"/>
        </w:rPr>
        <w:t>和发包人具体要求</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1.4.3发包人对工程的技术标准和功能要求的特殊要求：</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30" w:name="_Toc3634"/>
      <w:bookmarkStart w:id="31" w:name="_Toc29653"/>
      <w:r w:rsidRPr="00BF1BF7">
        <w:rPr>
          <w:rFonts w:ascii="宋体" w:hAnsi="宋体" w:cs="宋体" w:hint="eastAsia"/>
          <w:sz w:val="24"/>
        </w:rPr>
        <w:t>1.5 合同文件的优先顺序</w:t>
      </w:r>
      <w:bookmarkEnd w:id="30"/>
      <w:bookmarkEnd w:id="31"/>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合同文件组成及优先顺序为：</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32" w:name="_Toc5421"/>
      <w:bookmarkStart w:id="33" w:name="_Toc14372"/>
      <w:r w:rsidRPr="00BF1BF7">
        <w:rPr>
          <w:rFonts w:ascii="宋体" w:hAnsi="宋体" w:cs="宋体" w:hint="eastAsia"/>
          <w:sz w:val="24"/>
        </w:rPr>
        <w:t>1.6 图纸和承包人文件</w:t>
      </w:r>
      <w:bookmarkEnd w:id="32"/>
      <w:bookmarkEnd w:id="33"/>
      <w:r w:rsidRPr="00BF1BF7">
        <w:rPr>
          <w:rFonts w:ascii="宋体" w:hAnsi="宋体" w:cs="宋体" w:hint="eastAsia"/>
          <w:sz w:val="24"/>
        </w:rPr>
        <w:tab/>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1.6.1 图纸的提供</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发包人向承包人提供图纸的期限：</w:t>
      </w:r>
      <w:r w:rsidRPr="00BF1BF7">
        <w:rPr>
          <w:rFonts w:ascii="宋体" w:hAnsi="宋体" w:cs="宋体" w:hint="eastAsia"/>
          <w:sz w:val="24"/>
          <w:u w:val="single"/>
        </w:rPr>
        <w:t>在合同签订后</w:t>
      </w:r>
      <w:r w:rsidR="007926FC" w:rsidRPr="007926FC">
        <w:rPr>
          <w:rFonts w:ascii="宋体" w:hAnsi="宋体" w:cs="宋体" w:hint="eastAsia"/>
          <w:sz w:val="24"/>
          <w:u w:val="single"/>
        </w:rPr>
        <w:t>/</w:t>
      </w:r>
      <w:r w:rsidRPr="00BF1BF7">
        <w:rPr>
          <w:rFonts w:ascii="宋体" w:hAnsi="宋体" w:cs="宋体" w:hint="eastAsia"/>
          <w:sz w:val="24"/>
          <w:u w:val="single"/>
        </w:rPr>
        <w:t>日内</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发包人向承包人提供图纸的数量：</w:t>
      </w:r>
      <w:r w:rsidR="007926FC" w:rsidRPr="007926FC">
        <w:rPr>
          <w:rFonts w:ascii="宋体" w:hAnsi="宋体" w:cs="宋体" w:hint="eastAsia"/>
          <w:sz w:val="24"/>
          <w:u w:val="single"/>
        </w:rPr>
        <w:t>/</w:t>
      </w:r>
      <w:r w:rsidRPr="00BF1BF7">
        <w:rPr>
          <w:rFonts w:ascii="宋体" w:hAnsi="宋体" w:cs="宋体" w:hint="eastAsia"/>
          <w:sz w:val="24"/>
          <w:u w:val="single"/>
        </w:rPr>
        <w:t>套</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发包人向承包人提供图纸的内容：</w:t>
      </w:r>
      <w:r w:rsidR="007926FC">
        <w:rPr>
          <w:rFonts w:ascii="宋体" w:hAnsi="宋体" w:cs="宋体"/>
          <w:sz w:val="24"/>
        </w:rPr>
        <w:tab/>
      </w:r>
      <w:r w:rsidR="007926FC" w:rsidRPr="007926FC">
        <w:rPr>
          <w:rFonts w:ascii="宋体" w:hAnsi="宋体" w:cs="宋体" w:hint="eastAsia"/>
          <w:sz w:val="24"/>
          <w:u w:val="single"/>
        </w:rPr>
        <w:t>/</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1.6.4 承包人文件</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需要由承包人提供的文件，包括：</w:t>
      </w:r>
      <w:r w:rsidRPr="00BF1BF7">
        <w:rPr>
          <w:rFonts w:ascii="宋体" w:hAnsi="宋体" w:cs="宋体" w:hint="eastAsia"/>
          <w:sz w:val="24"/>
          <w:u w:val="single"/>
        </w:rPr>
        <w:t>施工合同、施工单位资质、施工组织设计、项目人员证明、开工报告、工程进度计划、专项施工方案、月进度报表、材料使用计划申请、满足竣工需求的所有应由承包人提供的施工文件、工程结算书</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承包人提供的文件的期限为：</w:t>
      </w:r>
      <w:r w:rsidRPr="00BF1BF7">
        <w:rPr>
          <w:rFonts w:ascii="宋体" w:hAnsi="宋体" w:cs="宋体" w:hint="eastAsia"/>
          <w:sz w:val="24"/>
          <w:u w:val="single"/>
        </w:rPr>
        <w:t>开工前 7日内</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承包人提供的文件的数量为：</w:t>
      </w:r>
      <w:r w:rsidRPr="00BF1BF7">
        <w:rPr>
          <w:rFonts w:ascii="宋体" w:hAnsi="宋体" w:cs="宋体" w:hint="eastAsia"/>
          <w:sz w:val="24"/>
          <w:u w:val="single"/>
        </w:rPr>
        <w:t>按发包人要求提供</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承包人提供的文件的形式为：</w:t>
      </w:r>
      <w:r w:rsidRPr="00BF1BF7">
        <w:rPr>
          <w:rFonts w:ascii="宋体" w:hAnsi="宋体" w:cs="宋体" w:hint="eastAsia"/>
          <w:sz w:val="24"/>
          <w:u w:val="single"/>
        </w:rPr>
        <w:t>书面形式</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发包人审批承包人文件的期限：</w:t>
      </w:r>
      <w:r w:rsidRPr="00BF1BF7">
        <w:rPr>
          <w:rFonts w:ascii="宋体" w:hAnsi="宋体" w:cs="宋体" w:hint="eastAsia"/>
          <w:sz w:val="24"/>
          <w:u w:val="single"/>
        </w:rPr>
        <w:t>三天内</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1.6.5 现场图纸准备</w:t>
      </w:r>
    </w:p>
    <w:p w:rsidR="0017731B" w:rsidRPr="00BF1BF7" w:rsidRDefault="0017731B" w:rsidP="0017731B">
      <w:pPr>
        <w:spacing w:line="360" w:lineRule="auto"/>
        <w:ind w:firstLineChars="200" w:firstLine="480"/>
        <w:rPr>
          <w:rFonts w:ascii="宋体" w:hAnsi="宋体" w:cs="宋体"/>
          <w:sz w:val="24"/>
        </w:rPr>
      </w:pPr>
      <w:bookmarkStart w:id="34" w:name="OLE_LINK9"/>
      <w:bookmarkStart w:id="35" w:name="OLE_LINK10"/>
      <w:r w:rsidRPr="00BF1BF7">
        <w:rPr>
          <w:rFonts w:ascii="宋体" w:hAnsi="宋体" w:cs="宋体" w:hint="eastAsia"/>
          <w:sz w:val="24"/>
        </w:rPr>
        <w:t>关于现场图纸准备的约定</w:t>
      </w:r>
      <w:bookmarkEnd w:id="34"/>
      <w:bookmarkEnd w:id="35"/>
      <w:r w:rsidRPr="00BF1BF7">
        <w:rPr>
          <w:rFonts w:ascii="宋体" w:hAnsi="宋体" w:cs="宋体" w:hint="eastAsia"/>
          <w:sz w:val="24"/>
        </w:rPr>
        <w:t>：</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36" w:name="_Toc32571"/>
      <w:bookmarkStart w:id="37" w:name="_Toc15643"/>
      <w:r w:rsidRPr="00BF1BF7">
        <w:rPr>
          <w:rFonts w:ascii="宋体" w:hAnsi="宋体" w:cs="宋体" w:hint="eastAsia"/>
          <w:sz w:val="24"/>
        </w:rPr>
        <w:t>1.7 联络</w:t>
      </w:r>
      <w:bookmarkEnd w:id="36"/>
      <w:bookmarkEnd w:id="37"/>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1.7.1发包人和承包人应当在</w:t>
      </w:r>
      <w:r w:rsidRPr="00BF1BF7">
        <w:rPr>
          <w:rFonts w:ascii="宋体" w:hAnsi="宋体" w:cs="宋体" w:hint="eastAsia"/>
          <w:sz w:val="24"/>
          <w:u w:val="single"/>
        </w:rPr>
        <w:t>一</w:t>
      </w:r>
      <w:r w:rsidRPr="00BF1BF7">
        <w:rPr>
          <w:rFonts w:ascii="宋体" w:hAnsi="宋体" w:cs="宋体" w:hint="eastAsia"/>
          <w:kern w:val="0"/>
          <w:sz w:val="24"/>
        </w:rPr>
        <w:t>天内将与合同有关的通知、批准、证明、证书、指示、指令、要求、请求、同意、意见、确定和决定等书面函件送达对方当事人。</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1.7.2 发包人接收文件的地点：</w:t>
      </w:r>
      <w:r w:rsidRPr="00BF1BF7">
        <w:rPr>
          <w:rFonts w:ascii="宋体" w:hAnsi="宋体" w:cs="宋体" w:hint="eastAsia"/>
          <w:sz w:val="24"/>
          <w:u w:val="single"/>
        </w:rPr>
        <w:t>发包人工程管理部办公室</w:t>
      </w:r>
      <w:r w:rsidRPr="00BF1BF7">
        <w:rPr>
          <w:rFonts w:ascii="宋体" w:hAnsi="宋体" w:cs="宋体" w:hint="eastAsia"/>
          <w:kern w:val="0"/>
          <w:sz w:val="24"/>
        </w:rPr>
        <w:t>。</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发包人指定的接收人为：</w:t>
      </w:r>
      <w:r w:rsidRPr="00BF1BF7">
        <w:rPr>
          <w:rFonts w:ascii="宋体" w:hAnsi="宋体" w:cs="宋体" w:hint="eastAsia"/>
          <w:sz w:val="24"/>
          <w:u w:val="single"/>
        </w:rPr>
        <w:t>发包人代表。</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承包人接收文件的地点：</w:t>
      </w:r>
      <w:r w:rsidRPr="00BF1BF7">
        <w:rPr>
          <w:rFonts w:ascii="宋体" w:hAnsi="宋体" w:cs="宋体" w:hint="eastAsia"/>
          <w:sz w:val="24"/>
          <w:u w:val="single"/>
        </w:rPr>
        <w:t>   。</w:t>
      </w:r>
    </w:p>
    <w:p w:rsidR="0017731B"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承包人指定的接收人为：</w:t>
      </w:r>
      <w:r w:rsidRPr="00BF1BF7">
        <w:rPr>
          <w:rFonts w:ascii="宋体" w:hAnsi="宋体" w:cs="宋体" w:hint="eastAsia"/>
          <w:sz w:val="24"/>
          <w:u w:val="single"/>
        </w:rPr>
        <w:t xml:space="preserve">     </w:t>
      </w:r>
      <w:r w:rsidRPr="00BF1BF7">
        <w:rPr>
          <w:rFonts w:ascii="宋体" w:hAnsi="宋体" w:cs="宋体" w:hint="eastAsia"/>
          <w:kern w:val="0"/>
          <w:sz w:val="24"/>
        </w:rPr>
        <w:t>。</w:t>
      </w:r>
    </w:p>
    <w:p w:rsidR="00BC43E7" w:rsidRPr="00BF1BF7" w:rsidRDefault="00BC43E7" w:rsidP="00BC43E7">
      <w:pPr>
        <w:spacing w:line="360" w:lineRule="auto"/>
        <w:ind w:firstLineChars="200" w:firstLine="480"/>
        <w:rPr>
          <w:rFonts w:ascii="宋体" w:hAnsi="宋体" w:cs="宋体"/>
          <w:kern w:val="0"/>
          <w:sz w:val="24"/>
        </w:rPr>
      </w:pPr>
      <w:r w:rsidRPr="00BF1BF7">
        <w:rPr>
          <w:rFonts w:ascii="宋体" w:hAnsi="宋体" w:cs="宋体" w:hint="eastAsia"/>
          <w:kern w:val="0"/>
          <w:sz w:val="24"/>
        </w:rPr>
        <w:t>监理人接收文件的地点：。</w:t>
      </w:r>
    </w:p>
    <w:p w:rsidR="00BC43E7" w:rsidRPr="00BF1BF7" w:rsidRDefault="00BC43E7" w:rsidP="00BC43E7">
      <w:pPr>
        <w:spacing w:line="360" w:lineRule="auto"/>
        <w:ind w:firstLineChars="200" w:firstLine="480"/>
        <w:rPr>
          <w:rFonts w:ascii="宋体" w:hAnsi="宋体" w:cs="宋体"/>
          <w:kern w:val="0"/>
          <w:sz w:val="24"/>
        </w:rPr>
      </w:pPr>
      <w:r w:rsidRPr="00BF1BF7">
        <w:rPr>
          <w:rFonts w:ascii="宋体" w:hAnsi="宋体" w:cs="宋体" w:hint="eastAsia"/>
          <w:kern w:val="0"/>
          <w:sz w:val="24"/>
        </w:rPr>
        <w:t>监理人指定的接收人为：</w:t>
      </w:r>
      <w:r w:rsidRPr="00BF1BF7">
        <w:rPr>
          <w:rFonts w:ascii="宋体" w:hAnsi="宋体" w:cs="宋体" w:hint="eastAsia"/>
          <w:sz w:val="24"/>
          <w:u w:val="single"/>
        </w:rPr>
        <w:t>本工程项目总监理工程师</w:t>
      </w:r>
      <w:r w:rsidRPr="00BF1BF7">
        <w:rPr>
          <w:rFonts w:ascii="宋体" w:hAnsi="宋体" w:cs="宋体" w:hint="eastAsia"/>
          <w:kern w:val="0"/>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38" w:name="_Toc19740"/>
      <w:bookmarkStart w:id="39" w:name="_Toc16927"/>
      <w:r w:rsidRPr="00BF1BF7">
        <w:rPr>
          <w:rFonts w:ascii="宋体" w:hAnsi="宋体" w:cs="宋体" w:hint="eastAsia"/>
          <w:sz w:val="24"/>
        </w:rPr>
        <w:lastRenderedPageBreak/>
        <w:t>1.10 交通运输</w:t>
      </w:r>
      <w:bookmarkEnd w:id="38"/>
      <w:bookmarkEnd w:id="39"/>
    </w:p>
    <w:p w:rsidR="0017731B" w:rsidRPr="00BF1BF7" w:rsidRDefault="0017731B" w:rsidP="0017731B">
      <w:pPr>
        <w:spacing w:line="360" w:lineRule="auto"/>
        <w:ind w:firstLineChars="200" w:firstLine="480"/>
        <w:outlineLvl w:val="0"/>
        <w:rPr>
          <w:rFonts w:ascii="宋体" w:hAnsi="宋体" w:cs="宋体"/>
          <w:sz w:val="24"/>
        </w:rPr>
      </w:pPr>
      <w:bookmarkStart w:id="40" w:name="_Toc17068"/>
      <w:bookmarkStart w:id="41" w:name="_Toc15400"/>
      <w:r w:rsidRPr="00BF1BF7">
        <w:rPr>
          <w:rFonts w:ascii="宋体" w:hAnsi="宋体" w:cs="宋体" w:hint="eastAsia"/>
          <w:sz w:val="24"/>
        </w:rPr>
        <w:t>1</w:t>
      </w:r>
      <w:bookmarkStart w:id="42" w:name="_Toc304295521"/>
      <w:bookmarkStart w:id="43" w:name="_Toc318581155"/>
      <w:bookmarkStart w:id="44" w:name="_Toc303539100"/>
      <w:bookmarkStart w:id="45" w:name="_Toc312677986"/>
      <w:bookmarkStart w:id="46" w:name="_Toc300934943"/>
      <w:r w:rsidRPr="00BF1BF7">
        <w:rPr>
          <w:rFonts w:ascii="宋体" w:hAnsi="宋体" w:cs="宋体" w:hint="eastAsia"/>
          <w:sz w:val="24"/>
        </w:rPr>
        <w:t>.10.1 出入现场的权利</w:t>
      </w:r>
      <w:bookmarkEnd w:id="40"/>
      <w:bookmarkEnd w:id="41"/>
    </w:p>
    <w:p w:rsidR="0017731B" w:rsidRPr="00BF1BF7" w:rsidRDefault="0017731B" w:rsidP="0017731B">
      <w:pPr>
        <w:spacing w:line="360" w:lineRule="auto"/>
        <w:ind w:leftChars="284" w:left="596"/>
        <w:rPr>
          <w:rFonts w:ascii="宋体" w:hAnsi="宋体" w:cs="宋体"/>
          <w:sz w:val="24"/>
          <w:u w:val="single"/>
        </w:rPr>
      </w:pPr>
      <w:r w:rsidRPr="00BF1BF7">
        <w:rPr>
          <w:rFonts w:ascii="宋体" w:hAnsi="宋体" w:cs="宋体" w:hint="eastAsia"/>
          <w:sz w:val="24"/>
        </w:rPr>
        <w:t>关于出入现场的权利的约定：</w:t>
      </w:r>
      <w:r w:rsidRPr="00BF1BF7">
        <w:rPr>
          <w:rFonts w:ascii="宋体" w:hAnsi="宋体" w:cs="宋体" w:hint="eastAsia"/>
          <w:sz w:val="24"/>
          <w:u w:val="single"/>
        </w:rPr>
        <w:t>由承包人办理出入施工现场所需</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u w:val="single"/>
        </w:rPr>
        <w:t>的所有批准和许可，承包人必须遵守发包人及相关单位的制度和规定</w:t>
      </w:r>
      <w:r w:rsidRPr="00BF1BF7">
        <w:rPr>
          <w:rFonts w:ascii="宋体" w:hAnsi="宋体" w:cs="宋体" w:hint="eastAsia"/>
          <w:sz w:val="24"/>
        </w:rPr>
        <w:t>。</w:t>
      </w:r>
    </w:p>
    <w:p w:rsidR="0017731B" w:rsidRPr="00BF1BF7" w:rsidRDefault="0017731B" w:rsidP="0017731B">
      <w:pPr>
        <w:spacing w:line="360" w:lineRule="auto"/>
        <w:ind w:firstLineChars="200" w:firstLine="480"/>
        <w:jc w:val="left"/>
        <w:outlineLvl w:val="0"/>
        <w:rPr>
          <w:rFonts w:ascii="宋体" w:hAnsi="宋体" w:cs="宋体"/>
          <w:sz w:val="24"/>
        </w:rPr>
      </w:pPr>
      <w:bookmarkStart w:id="47" w:name="_Toc9311"/>
      <w:bookmarkStart w:id="48" w:name="_Toc31354"/>
      <w:bookmarkEnd w:id="42"/>
      <w:bookmarkEnd w:id="43"/>
      <w:bookmarkEnd w:id="44"/>
      <w:bookmarkEnd w:id="45"/>
      <w:bookmarkEnd w:id="46"/>
      <w:r w:rsidRPr="00BF1BF7">
        <w:rPr>
          <w:rFonts w:ascii="宋体" w:hAnsi="宋体" w:cs="宋体" w:hint="eastAsia"/>
          <w:sz w:val="24"/>
        </w:rPr>
        <w:t>1</w:t>
      </w:r>
      <w:bookmarkStart w:id="49" w:name="_Toc304295522"/>
      <w:bookmarkStart w:id="50" w:name="_Toc303539101"/>
      <w:bookmarkStart w:id="51" w:name="_Toc300934944"/>
      <w:bookmarkStart w:id="52" w:name="_Toc312677987"/>
      <w:bookmarkStart w:id="53" w:name="_Toc318581156"/>
      <w:r w:rsidRPr="00BF1BF7">
        <w:rPr>
          <w:rFonts w:ascii="宋体" w:hAnsi="宋体" w:cs="宋体" w:hint="eastAsia"/>
          <w:sz w:val="24"/>
        </w:rPr>
        <w:t>.10.3 场内交通</w:t>
      </w:r>
      <w:bookmarkEnd w:id="47"/>
      <w:bookmarkEnd w:id="48"/>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关于场外交通和场内交通的边界的约定：</w:t>
      </w:r>
      <w:r w:rsidRPr="00BF1BF7">
        <w:rPr>
          <w:rFonts w:ascii="宋体" w:hAnsi="宋体" w:cs="宋体" w:hint="eastAsia"/>
          <w:sz w:val="24"/>
          <w:u w:val="single"/>
        </w:rPr>
        <w:t xml:space="preserve">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关于发包人向承包人免费提供满足工程施工需要的场内道路和交通设施的约定：</w:t>
      </w:r>
      <w:r w:rsidRPr="00BF1BF7">
        <w:rPr>
          <w:rFonts w:ascii="宋体" w:hAnsi="宋体" w:cs="宋体" w:hint="eastAsia"/>
          <w:sz w:val="24"/>
          <w:u w:val="single"/>
        </w:rPr>
        <w:t>执行通用条款</w:t>
      </w:r>
      <w:r w:rsidRPr="00BF1BF7">
        <w:rPr>
          <w:rFonts w:ascii="宋体" w:hAnsi="宋体" w:cs="宋体" w:hint="eastAsia"/>
          <w:sz w:val="24"/>
        </w:rPr>
        <w:t>。</w:t>
      </w:r>
      <w:bookmarkStart w:id="54" w:name="_Toc318581157"/>
      <w:bookmarkEnd w:id="49"/>
      <w:bookmarkEnd w:id="50"/>
      <w:bookmarkEnd w:id="51"/>
      <w:bookmarkEnd w:id="52"/>
      <w:bookmarkEnd w:id="53"/>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1.10.4超大件和超重件的运输</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运输超大件或超重件所需的道路和桥梁临时加固改造费用和其他有关费用由</w:t>
      </w:r>
      <w:r w:rsidRPr="00BF1BF7">
        <w:rPr>
          <w:rFonts w:ascii="宋体" w:hAnsi="宋体" w:cs="宋体" w:hint="eastAsia"/>
          <w:sz w:val="24"/>
          <w:u w:val="single"/>
        </w:rPr>
        <w:t>承包人</w:t>
      </w:r>
      <w:r w:rsidRPr="00BF1BF7">
        <w:rPr>
          <w:rFonts w:ascii="宋体" w:hAnsi="宋体" w:cs="宋体" w:hint="eastAsia"/>
          <w:sz w:val="24"/>
        </w:rPr>
        <w:t>承担。</w:t>
      </w:r>
    </w:p>
    <w:p w:rsidR="0017731B" w:rsidRPr="00BF1BF7" w:rsidRDefault="0017731B" w:rsidP="0017731B">
      <w:pPr>
        <w:spacing w:after="120" w:line="360" w:lineRule="auto"/>
        <w:ind w:firstLineChars="200" w:firstLine="480"/>
        <w:outlineLvl w:val="0"/>
        <w:rPr>
          <w:rFonts w:ascii="宋体" w:hAnsi="宋体" w:cs="宋体"/>
          <w:sz w:val="24"/>
        </w:rPr>
      </w:pPr>
      <w:bookmarkStart w:id="55" w:name="_Toc11779"/>
      <w:bookmarkStart w:id="56" w:name="_Toc19829"/>
      <w:bookmarkEnd w:id="54"/>
      <w:r w:rsidRPr="00BF1BF7">
        <w:rPr>
          <w:rFonts w:ascii="宋体" w:hAnsi="宋体" w:cs="宋体" w:hint="eastAsia"/>
          <w:sz w:val="24"/>
        </w:rPr>
        <w:t>1.11 知识产权</w:t>
      </w:r>
      <w:bookmarkEnd w:id="55"/>
      <w:bookmarkEnd w:id="56"/>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sz w:val="24"/>
        </w:rPr>
        <w:t>1.11.1关于发包人提供给承包人的图纸、发包人为实施工程自行编制或委托编制的技术规范以及反映发包人关于合同要求或其他类似性质的文件的著作权的归属：</w:t>
      </w:r>
      <w:r w:rsidRPr="00BF1BF7">
        <w:rPr>
          <w:rFonts w:ascii="宋体" w:hAnsi="宋体" w:cs="宋体" w:hint="eastAsia"/>
          <w:sz w:val="24"/>
          <w:u w:val="single"/>
        </w:rPr>
        <w:t>发包人</w:t>
      </w:r>
      <w:r w:rsidRPr="00BF1BF7">
        <w:rPr>
          <w:rFonts w:ascii="宋体" w:hAnsi="宋体" w:cs="宋体" w:hint="eastAsia"/>
          <w:sz w:val="24"/>
        </w:rPr>
        <w:t>。</w:t>
      </w:r>
    </w:p>
    <w:p w:rsidR="0017731B" w:rsidRPr="00BF1BF7" w:rsidRDefault="0017731B" w:rsidP="0017731B">
      <w:pPr>
        <w:spacing w:line="360" w:lineRule="auto"/>
        <w:ind w:leftChars="284" w:left="596"/>
        <w:rPr>
          <w:rFonts w:ascii="宋体" w:hAnsi="宋体" w:cs="宋体"/>
          <w:sz w:val="24"/>
        </w:rPr>
      </w:pPr>
      <w:r w:rsidRPr="00BF1BF7">
        <w:rPr>
          <w:rFonts w:ascii="宋体" w:hAnsi="宋体" w:cs="宋体" w:hint="eastAsia"/>
          <w:sz w:val="24"/>
        </w:rPr>
        <w:t>关于发包人提供的上述文件的使用限制的要求：</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leftChars="284" w:left="596"/>
        <w:outlineLvl w:val="0"/>
        <w:rPr>
          <w:rFonts w:ascii="宋体" w:hAnsi="宋体" w:cs="宋体"/>
          <w:sz w:val="24"/>
        </w:rPr>
      </w:pPr>
      <w:bookmarkStart w:id="57" w:name="_Toc16113"/>
      <w:bookmarkStart w:id="58" w:name="_Toc21816"/>
      <w:r w:rsidRPr="00BF1BF7">
        <w:rPr>
          <w:rFonts w:ascii="宋体" w:hAnsi="宋体" w:cs="宋体" w:hint="eastAsia"/>
          <w:sz w:val="24"/>
        </w:rPr>
        <w:t>1.11.2 关于承包人为实施工程所编制文件的著作权的归属：</w:t>
      </w:r>
      <w:bookmarkEnd w:id="57"/>
      <w:bookmarkEnd w:id="58"/>
    </w:p>
    <w:p w:rsidR="0017731B" w:rsidRPr="00BF1BF7" w:rsidRDefault="0017731B" w:rsidP="0017731B">
      <w:pPr>
        <w:spacing w:line="360" w:lineRule="auto"/>
        <w:rPr>
          <w:rFonts w:ascii="宋体" w:hAnsi="宋体" w:cs="宋体"/>
          <w:sz w:val="24"/>
        </w:rPr>
      </w:pP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sz w:val="24"/>
        </w:rPr>
        <w:t>关于承包人提供的上述文件的使用限制的要求：</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outlineLvl w:val="0"/>
        <w:rPr>
          <w:rFonts w:ascii="宋体" w:hAnsi="宋体" w:cs="宋体"/>
          <w:kern w:val="0"/>
          <w:sz w:val="24"/>
        </w:rPr>
      </w:pPr>
      <w:bookmarkStart w:id="59" w:name="_Toc11894"/>
      <w:bookmarkStart w:id="60" w:name="_Toc25110"/>
      <w:r w:rsidRPr="00BF1BF7">
        <w:rPr>
          <w:rFonts w:ascii="宋体" w:hAnsi="宋体" w:cs="宋体" w:hint="eastAsia"/>
          <w:sz w:val="24"/>
        </w:rPr>
        <w:t>1.11.4 承包人在施工过程中所采用的专利、专有技术、技术秘密的使用费的承担方式：</w:t>
      </w:r>
      <w:r w:rsidRPr="00BF1BF7">
        <w:rPr>
          <w:rFonts w:ascii="宋体" w:hAnsi="宋体" w:cs="宋体" w:hint="eastAsia"/>
          <w:sz w:val="24"/>
          <w:u w:val="single"/>
        </w:rPr>
        <w:t>承包人承担</w:t>
      </w:r>
      <w:r w:rsidRPr="00BF1BF7">
        <w:rPr>
          <w:rFonts w:ascii="宋体" w:hAnsi="宋体" w:cs="宋体" w:hint="eastAsia"/>
          <w:kern w:val="0"/>
          <w:sz w:val="24"/>
        </w:rPr>
        <w:t>。</w:t>
      </w:r>
      <w:bookmarkEnd w:id="59"/>
      <w:bookmarkEnd w:id="60"/>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1.13</w:t>
      </w:r>
      <w:bookmarkStart w:id="61" w:name="OLE_LINK7"/>
      <w:bookmarkStart w:id="62" w:name="OLE_LINK8"/>
      <w:r w:rsidRPr="00BF1BF7">
        <w:rPr>
          <w:rFonts w:ascii="宋体" w:hAnsi="宋体" w:cs="宋体" w:hint="eastAsia"/>
          <w:sz w:val="24"/>
        </w:rPr>
        <w:t>工程量清单错误的修正</w:t>
      </w:r>
      <w:bookmarkEnd w:id="61"/>
      <w:bookmarkEnd w:id="62"/>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出现工程量清单错误时，是否调整合同价格：</w:t>
      </w:r>
      <w:r w:rsidRPr="00BF1BF7">
        <w:rPr>
          <w:rFonts w:ascii="宋体" w:hAnsi="宋体" w:cs="宋体" w:hint="eastAsia"/>
          <w:sz w:val="24"/>
          <w:u w:val="single"/>
        </w:rPr>
        <w:t xml:space="preserve">  /   </w:t>
      </w:r>
      <w:r w:rsidRPr="00BF1BF7">
        <w:rPr>
          <w:rFonts w:ascii="宋体" w:hAnsi="宋体" w:cs="宋体" w:hint="eastAsia"/>
          <w:kern w:val="0"/>
          <w:sz w:val="24"/>
        </w:rPr>
        <w:t>。</w:t>
      </w:r>
    </w:p>
    <w:p w:rsidR="00B3112E" w:rsidRDefault="0017731B" w:rsidP="00B3112E">
      <w:pPr>
        <w:spacing w:line="360" w:lineRule="auto"/>
        <w:ind w:firstLineChars="200" w:firstLine="480"/>
        <w:rPr>
          <w:rFonts w:ascii="宋体" w:hAnsi="宋体" w:cs="宋体"/>
          <w:kern w:val="0"/>
          <w:sz w:val="24"/>
        </w:rPr>
      </w:pPr>
      <w:r w:rsidRPr="00BF1BF7">
        <w:rPr>
          <w:rFonts w:ascii="宋体" w:hAnsi="宋体" w:cs="宋体" w:hint="eastAsia"/>
          <w:sz w:val="24"/>
        </w:rPr>
        <w:t>允许调整合同价格的工程量偏差范围：</w:t>
      </w:r>
      <w:r w:rsidRPr="00BF1BF7">
        <w:rPr>
          <w:rFonts w:ascii="宋体" w:hAnsi="宋体" w:cs="仿宋" w:hint="eastAsia"/>
          <w:sz w:val="24"/>
          <w:u w:val="single"/>
        </w:rPr>
        <w:t>不予调整</w:t>
      </w:r>
      <w:r w:rsidRPr="00BF1BF7">
        <w:rPr>
          <w:rFonts w:ascii="宋体" w:hAnsi="宋体" w:cs="宋体" w:hint="eastAsia"/>
          <w:kern w:val="0"/>
          <w:sz w:val="24"/>
        </w:rPr>
        <w:t>。</w:t>
      </w:r>
      <w:bookmarkStart w:id="63" w:name="_Toc7225"/>
      <w:bookmarkStart w:id="64" w:name="_Toc13673"/>
    </w:p>
    <w:p w:rsidR="0017731B" w:rsidRPr="00B3112E" w:rsidRDefault="0017731B" w:rsidP="00B3112E">
      <w:pPr>
        <w:spacing w:line="360" w:lineRule="auto"/>
        <w:ind w:firstLineChars="200" w:firstLine="482"/>
        <w:rPr>
          <w:rFonts w:ascii="宋体" w:hAnsi="宋体" w:cs="宋体"/>
          <w:sz w:val="24"/>
        </w:rPr>
      </w:pPr>
      <w:r w:rsidRPr="00BF1BF7">
        <w:rPr>
          <w:rFonts w:ascii="宋体" w:hAnsi="宋体" w:cs="宋体" w:hint="eastAsia"/>
          <w:b/>
          <w:sz w:val="24"/>
          <w:szCs w:val="24"/>
        </w:rPr>
        <w:t>2</w:t>
      </w:r>
      <w:bookmarkStart w:id="65" w:name="_Toc297120457"/>
      <w:bookmarkStart w:id="66" w:name="_Toc292559867"/>
      <w:bookmarkStart w:id="67" w:name="_Toc296503157"/>
      <w:bookmarkStart w:id="68" w:name="_Toc296346658"/>
      <w:bookmarkStart w:id="69" w:name="_Toc292559362"/>
      <w:bookmarkStart w:id="70" w:name="_Toc296890985"/>
      <w:bookmarkStart w:id="71" w:name="_Toc297048343"/>
      <w:bookmarkStart w:id="72" w:name="_Toc296891197"/>
      <w:bookmarkStart w:id="73" w:name="_Toc296347156"/>
      <w:bookmarkStart w:id="74" w:name="_Toc296944496"/>
      <w:r w:rsidRPr="00BF1BF7">
        <w:rPr>
          <w:rFonts w:ascii="宋体" w:hAnsi="宋体" w:cs="宋体" w:hint="eastAsia"/>
          <w:b/>
          <w:sz w:val="24"/>
          <w:szCs w:val="24"/>
        </w:rPr>
        <w:t>. 发包人</w:t>
      </w:r>
      <w:bookmarkEnd w:id="63"/>
      <w:bookmarkEnd w:id="64"/>
    </w:p>
    <w:p w:rsidR="0017731B" w:rsidRPr="00BF1BF7" w:rsidRDefault="0017731B" w:rsidP="0017731B">
      <w:pPr>
        <w:spacing w:after="120" w:line="360" w:lineRule="auto"/>
        <w:ind w:firstLineChars="200" w:firstLine="480"/>
        <w:outlineLvl w:val="0"/>
        <w:rPr>
          <w:rFonts w:ascii="宋体" w:hAnsi="宋体"/>
          <w:sz w:val="24"/>
        </w:rPr>
      </w:pPr>
      <w:bookmarkStart w:id="75" w:name="OLE_LINK11"/>
      <w:bookmarkStart w:id="76" w:name="OLE_LINK12"/>
      <w:bookmarkEnd w:id="65"/>
      <w:bookmarkEnd w:id="66"/>
      <w:bookmarkEnd w:id="67"/>
      <w:bookmarkEnd w:id="68"/>
      <w:bookmarkEnd w:id="69"/>
      <w:bookmarkEnd w:id="70"/>
      <w:bookmarkEnd w:id="71"/>
      <w:bookmarkEnd w:id="72"/>
      <w:bookmarkEnd w:id="73"/>
      <w:bookmarkEnd w:id="74"/>
      <w:r w:rsidRPr="00BF1BF7">
        <w:rPr>
          <w:rFonts w:ascii="宋体" w:hAnsi="宋体"/>
          <w:sz w:val="24"/>
        </w:rPr>
        <w:t>2.2 发包人代表</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发包人代表：</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姓名：；</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身份证号：</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lastRenderedPageBreak/>
        <w:t>职务：</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联系电话：</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电子信箱：</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sz w:val="24"/>
        </w:rPr>
      </w:pPr>
      <w:r w:rsidRPr="00BF1BF7">
        <w:rPr>
          <w:rFonts w:ascii="宋体" w:hAnsi="宋体"/>
          <w:sz w:val="24"/>
        </w:rPr>
        <w:t>通信地址：</w:t>
      </w:r>
      <w:r w:rsidRPr="00BF1BF7">
        <w:rPr>
          <w:rFonts w:ascii="宋体" w:hAnsi="宋体" w:cs="宋体" w:hint="eastAsia"/>
          <w:sz w:val="24"/>
          <w:u w:val="single"/>
        </w:rPr>
        <w:t></w:t>
      </w:r>
      <w:r w:rsidRPr="00BF1BF7">
        <w:rPr>
          <w:rFonts w:ascii="宋体" w:hAnsi="宋体"/>
          <w:sz w:val="24"/>
        </w:rPr>
        <w:t>。</w:t>
      </w:r>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sz w:val="24"/>
        </w:rPr>
        <w:t>发包人对发包人代表的授权范围如下</w:t>
      </w:r>
      <w:bookmarkEnd w:id="75"/>
      <w:bookmarkEnd w:id="76"/>
      <w:r w:rsidRPr="00BF1BF7">
        <w:rPr>
          <w:rFonts w:ascii="宋体" w:hAnsi="宋体" w:cs="宋体" w:hint="eastAsia"/>
          <w:sz w:val="24"/>
        </w:rPr>
        <w:t>：</w:t>
      </w:r>
      <w:r w:rsidRPr="00BF1BF7">
        <w:rPr>
          <w:rFonts w:ascii="宋体" w:hAnsi="宋体" w:cs="宋体" w:hint="eastAsia"/>
          <w:sz w:val="24"/>
          <w:u w:val="single"/>
        </w:rPr>
        <w:t>协调工程建设各单位关系，处理对内、对外一般日常事务，督促施工方按图施工、</w:t>
      </w:r>
      <w:r w:rsidR="00BC43E7">
        <w:rPr>
          <w:rFonts w:ascii="宋体" w:hAnsi="宋体" w:cs="宋体" w:hint="eastAsia"/>
          <w:sz w:val="24"/>
          <w:u w:val="single"/>
        </w:rPr>
        <w:t>监理方、</w:t>
      </w:r>
      <w:r w:rsidRPr="00BF1BF7">
        <w:rPr>
          <w:rFonts w:ascii="宋体" w:hAnsi="宋体" w:cs="宋体" w:hint="eastAsia"/>
          <w:sz w:val="24"/>
          <w:u w:val="single"/>
        </w:rPr>
        <w:t>跟踪审计单位认真履行职责，审核各阶段工程量，确保工程质量、进度，其他管理权限按发包单位管理制度执行。</w:t>
      </w:r>
    </w:p>
    <w:p w:rsidR="0017731B" w:rsidRPr="00BF1BF7" w:rsidRDefault="0017731B" w:rsidP="0017731B">
      <w:pPr>
        <w:spacing w:after="120" w:line="360" w:lineRule="auto"/>
        <w:ind w:firstLineChars="200" w:firstLine="480"/>
        <w:outlineLvl w:val="0"/>
        <w:rPr>
          <w:rFonts w:ascii="宋体" w:hAnsi="宋体" w:cs="宋体"/>
          <w:sz w:val="24"/>
        </w:rPr>
      </w:pPr>
      <w:bookmarkStart w:id="77" w:name="_Toc17485"/>
      <w:bookmarkStart w:id="78" w:name="_Toc10370"/>
      <w:r w:rsidRPr="00BF1BF7">
        <w:rPr>
          <w:rFonts w:ascii="宋体" w:hAnsi="宋体" w:cs="宋体" w:hint="eastAsia"/>
          <w:sz w:val="24"/>
        </w:rPr>
        <w:t>2.4 施工现场、施工条件和基础资料的提供</w:t>
      </w:r>
      <w:bookmarkEnd w:id="77"/>
      <w:bookmarkEnd w:id="78"/>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2.4.1 提供施工现场</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关于发包人移交施工现场的期限要求：</w:t>
      </w:r>
      <w:r w:rsidRPr="00BF1BF7">
        <w:rPr>
          <w:rFonts w:ascii="宋体" w:hAnsi="宋体" w:cs="宋体" w:hint="eastAsia"/>
          <w:sz w:val="24"/>
          <w:u w:val="single"/>
        </w:rPr>
        <w:t>开工前三日</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2.4.2 提供施工条件</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关于发包人应负责提供施工所需要的条件，包括：</w:t>
      </w:r>
      <w:r w:rsidRPr="00BF1BF7">
        <w:rPr>
          <w:rFonts w:ascii="宋体" w:hAnsi="宋体" w:cs="宋体" w:hint="eastAsia"/>
          <w:sz w:val="24"/>
          <w:u w:val="single"/>
        </w:rPr>
        <w:t>发包人指定承包人所需办公区及加工区</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sz w:val="24"/>
        </w:rPr>
        <w:t>3</w:t>
      </w:r>
      <w:bookmarkStart w:id="79" w:name="_Toc296346659"/>
      <w:bookmarkStart w:id="80" w:name="_Toc292559363"/>
      <w:bookmarkStart w:id="81" w:name="_Toc296503158"/>
      <w:bookmarkStart w:id="82" w:name="_Toc297120458"/>
      <w:bookmarkStart w:id="83" w:name="_Toc296890986"/>
      <w:bookmarkStart w:id="84" w:name="_Toc292559868"/>
      <w:bookmarkStart w:id="85" w:name="_Toc296347157"/>
      <w:bookmarkStart w:id="86" w:name="_Toc296944497"/>
      <w:bookmarkStart w:id="87" w:name="_Toc297048344"/>
      <w:bookmarkStart w:id="88" w:name="_Toc296891198"/>
      <w:r w:rsidRPr="00BF1BF7">
        <w:rPr>
          <w:rFonts w:ascii="宋体" w:hAnsi="宋体" w:cs="宋体" w:hint="eastAsia"/>
          <w:sz w:val="24"/>
        </w:rPr>
        <w:t>. 承包人</w:t>
      </w:r>
    </w:p>
    <w:bookmarkEnd w:id="79"/>
    <w:bookmarkEnd w:id="80"/>
    <w:bookmarkEnd w:id="81"/>
    <w:bookmarkEnd w:id="82"/>
    <w:bookmarkEnd w:id="83"/>
    <w:bookmarkEnd w:id="84"/>
    <w:bookmarkEnd w:id="85"/>
    <w:bookmarkEnd w:id="86"/>
    <w:bookmarkEnd w:id="87"/>
    <w:bookmarkEnd w:id="88"/>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3.1 承包人的一般义务</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（1）</w:t>
      </w:r>
      <w:r w:rsidRPr="00BF1BF7">
        <w:rPr>
          <w:rFonts w:ascii="宋体" w:hAnsi="宋体" w:cs="宋体" w:hint="eastAsia"/>
          <w:sz w:val="24"/>
        </w:rPr>
        <w:t>承包人提交的竣工资料的内容：</w:t>
      </w:r>
      <w:r w:rsidRPr="00BF1BF7">
        <w:rPr>
          <w:rFonts w:ascii="宋体" w:hAnsi="宋体" w:cs="宋体" w:hint="eastAsia"/>
          <w:sz w:val="24"/>
          <w:u w:val="single"/>
        </w:rPr>
        <w:t>按发包人要求提供完整的竣工图纸（电子版、纸质版各一份）、变更资料、施工阶段工程资料</w:t>
      </w:r>
      <w:r w:rsidRPr="00BF1BF7">
        <w:rPr>
          <w:rFonts w:ascii="宋体" w:hAnsi="宋体" w:cs="宋体" w:hint="eastAsia"/>
          <w:sz w:val="24"/>
        </w:rPr>
        <w:t>。</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承包人需要提交的竣工资料套数：</w:t>
      </w:r>
      <w:r w:rsidRPr="00BF1BF7">
        <w:rPr>
          <w:rFonts w:ascii="宋体" w:hAnsi="宋体" w:cs="宋体" w:hint="eastAsia"/>
          <w:sz w:val="24"/>
          <w:u w:val="single"/>
        </w:rPr>
        <w:t>四套</w:t>
      </w:r>
      <w:r w:rsidRPr="00BF1BF7">
        <w:rPr>
          <w:rFonts w:ascii="宋体" w:hAnsi="宋体" w:cs="宋体" w:hint="eastAsia"/>
          <w:sz w:val="24"/>
        </w:rPr>
        <w:t>。</w:t>
      </w:r>
    </w:p>
    <w:p w:rsidR="0017731B" w:rsidRPr="00BF1BF7" w:rsidRDefault="0017731B" w:rsidP="0017731B">
      <w:pPr>
        <w:spacing w:line="360" w:lineRule="auto"/>
        <w:ind w:leftChars="304" w:left="638"/>
        <w:jc w:val="left"/>
        <w:rPr>
          <w:rFonts w:ascii="宋体" w:hAnsi="宋体" w:cs="宋体"/>
          <w:sz w:val="24"/>
        </w:rPr>
      </w:pPr>
      <w:r w:rsidRPr="00BF1BF7">
        <w:rPr>
          <w:rFonts w:ascii="宋体" w:hAnsi="宋体" w:cs="宋体" w:hint="eastAsia"/>
          <w:sz w:val="24"/>
        </w:rPr>
        <w:t>承包人提交的竣工资料的费用承担：</w:t>
      </w:r>
      <w:r w:rsidRPr="00BF1BF7">
        <w:rPr>
          <w:rFonts w:ascii="宋体" w:hAnsi="宋体" w:cs="宋体" w:hint="eastAsia"/>
          <w:sz w:val="24"/>
          <w:u w:val="single"/>
        </w:rPr>
        <w:t>承包人自行承担</w:t>
      </w:r>
      <w:r w:rsidRPr="00BF1BF7">
        <w:rPr>
          <w:rFonts w:ascii="宋体" w:hAnsi="宋体" w:cs="宋体" w:hint="eastAsia"/>
          <w:sz w:val="24"/>
        </w:rPr>
        <w:t>。</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承包人提交的竣工资料移交时间：</w:t>
      </w:r>
      <w:r w:rsidRPr="00BF1BF7">
        <w:rPr>
          <w:rFonts w:ascii="宋体" w:hAnsi="宋体" w:cs="宋体" w:hint="eastAsia"/>
          <w:sz w:val="24"/>
          <w:u w:val="single"/>
        </w:rPr>
        <w:t>工程整体竣工验收合格后20日内</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承包人提交的竣工资料形式要求：</w:t>
      </w:r>
      <w:r w:rsidRPr="00BF1BF7">
        <w:rPr>
          <w:rFonts w:ascii="宋体" w:hAnsi="宋体" w:cs="宋体" w:hint="eastAsia"/>
          <w:sz w:val="24"/>
          <w:u w:val="single"/>
        </w:rPr>
        <w:t>书面形式</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（2）承包人应履行的其他义务：</w:t>
      </w:r>
      <w:r w:rsidRPr="00BF1BF7">
        <w:rPr>
          <w:rFonts w:ascii="宋体" w:hAnsi="宋体" w:cs="宋体" w:hint="eastAsia"/>
          <w:kern w:val="0"/>
          <w:sz w:val="24"/>
          <w:u w:val="single"/>
        </w:rPr>
        <w:t>1.承包人承担施工水电费用，现场关系协调；2.如有劳务分包，实施规范的劳务管理，设立专（兼）职劳资员，对在该工程项目施工的劳务人员严格实行实名制管理，对劳务分包单位的工资核算与发放进行管控和监督，保证按照主管部门的规定和劳务（劳动）合同，将工资及时足额发放到劳务人员手中。3.承包人负责疫情期间的防疫控制，建立防控管理体系，设置专职人员对工地现场及人员进行防控管理。</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3.2 项目经理</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kern w:val="0"/>
          <w:sz w:val="24"/>
        </w:rPr>
        <w:t xml:space="preserve">3.2.1 </w:t>
      </w:r>
      <w:r w:rsidRPr="00BF1BF7">
        <w:rPr>
          <w:rFonts w:ascii="宋体" w:hAnsi="宋体" w:cs="宋体" w:hint="eastAsia"/>
          <w:sz w:val="24"/>
        </w:rPr>
        <w:t>项目经理：</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lastRenderedPageBreak/>
        <w:t>姓名：；</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身份证号：；</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建造师执业资格等级：；</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建造师注册证书号：；</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建造师执业印章号：；</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安全生产考核合格证书号：；</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联系电话：；</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电子信箱：；</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通信地址：；</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承包人对项目经理的授权范围如下：</w:t>
      </w:r>
      <w:r w:rsidRPr="00BF1BF7">
        <w:rPr>
          <w:rFonts w:ascii="宋体" w:hAnsi="宋体" w:cs="宋体" w:hint="eastAsia"/>
          <w:sz w:val="24"/>
          <w:u w:val="single"/>
        </w:rPr>
        <w:t>全权代表承包人履行合同</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关于项目经理每月在施工现场的时间要求：</w:t>
      </w:r>
      <w:r w:rsidRPr="00BF1BF7">
        <w:rPr>
          <w:rFonts w:ascii="宋体" w:hAnsi="宋体" w:cs="宋体" w:hint="eastAsia"/>
          <w:sz w:val="24"/>
          <w:u w:val="single"/>
        </w:rPr>
        <w:t>不少于22天</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承包人未提交劳动合同，以及没有为项目经理缴纳社会保险证明的违约责任：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kern w:val="0"/>
          <w:sz w:val="24"/>
        </w:rPr>
        <w:t>项目经理未经批准，擅自离开施工现场的违约责任：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3.2.3 承包人擅自更换项目经理的违约责任：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outlineLvl w:val="0"/>
        <w:rPr>
          <w:rFonts w:ascii="宋体" w:hAnsi="宋体" w:cs="宋体"/>
          <w:sz w:val="24"/>
        </w:rPr>
      </w:pPr>
      <w:bookmarkStart w:id="89" w:name="_Toc20804"/>
      <w:bookmarkStart w:id="90" w:name="_Toc32060"/>
      <w:r w:rsidRPr="00BF1BF7">
        <w:rPr>
          <w:rFonts w:ascii="宋体" w:hAnsi="宋体" w:cs="宋体" w:hint="eastAsia"/>
          <w:sz w:val="24"/>
        </w:rPr>
        <w:t>3.2.4 承包人无正当理由拒绝更换项目经理的违约责任：</w:t>
      </w:r>
      <w:r w:rsidRPr="00BF1BF7">
        <w:rPr>
          <w:rFonts w:ascii="宋体" w:hAnsi="宋体" w:cs="宋体" w:hint="eastAsia"/>
          <w:sz w:val="24"/>
          <w:u w:val="single"/>
        </w:rPr>
        <w:t>执行通用条款</w:t>
      </w:r>
      <w:r w:rsidRPr="00BF1BF7">
        <w:rPr>
          <w:rFonts w:ascii="宋体" w:hAnsi="宋体" w:cs="宋体" w:hint="eastAsia"/>
          <w:sz w:val="24"/>
        </w:rPr>
        <w:t>。</w:t>
      </w:r>
      <w:bookmarkEnd w:id="89"/>
      <w:bookmarkEnd w:id="90"/>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3.3 承包人人员</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3.3.1 承包人提交项目管理机构及施工现场管理人员安排报告的期限：</w:t>
      </w:r>
      <w:r w:rsidRPr="00BF1BF7">
        <w:rPr>
          <w:rFonts w:ascii="宋体" w:hAnsi="宋体" w:cs="宋体" w:hint="eastAsia"/>
          <w:sz w:val="24"/>
          <w:u w:val="single"/>
        </w:rPr>
        <w:t>开工前七天</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3.3.3 承包人无正当理由拒绝撤换主要施工管理人员的违约责任：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u w:val="single"/>
        </w:rPr>
      </w:pPr>
      <w:r w:rsidRPr="00BF1BF7">
        <w:rPr>
          <w:rFonts w:ascii="宋体" w:hAnsi="宋体" w:cs="宋体" w:hint="eastAsia"/>
          <w:sz w:val="24"/>
        </w:rPr>
        <w:t>3.3.4 承包人主要施工管理人员离开施工现场的批准要求：</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3.3.5承包人擅自更换主要施工管理人员的违约责任：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承包人主要施工管理人员擅自离开施工现场的违约责任：</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w:t>
      </w:r>
      <w:bookmarkStart w:id="91" w:name="_Toc312677988"/>
      <w:bookmarkStart w:id="92" w:name="_Toc297048345"/>
      <w:bookmarkStart w:id="93" w:name="_Toc296891199"/>
      <w:bookmarkStart w:id="94" w:name="_Toc296503159"/>
      <w:bookmarkStart w:id="95" w:name="_Toc296944498"/>
      <w:bookmarkStart w:id="96" w:name="_Toc296890987"/>
      <w:bookmarkStart w:id="97" w:name="_Toc296346660"/>
      <w:bookmarkStart w:id="98" w:name="_Toc292559869"/>
      <w:bookmarkStart w:id="99" w:name="_Toc297120459"/>
      <w:bookmarkStart w:id="100" w:name="_Toc297123492"/>
      <w:bookmarkStart w:id="101" w:name="_Toc304295523"/>
      <w:bookmarkStart w:id="102" w:name="_Toc296347158"/>
      <w:bookmarkStart w:id="103" w:name="_Toc300934945"/>
      <w:bookmarkStart w:id="104" w:name="_Toc297216151"/>
      <w:bookmarkStart w:id="105" w:name="_Toc303539102"/>
      <w:bookmarkStart w:id="106" w:name="_Toc292559364"/>
      <w:r w:rsidRPr="00BF1BF7">
        <w:rPr>
          <w:rFonts w:ascii="宋体" w:hAnsi="宋体" w:cs="宋体" w:hint="eastAsia"/>
          <w:sz w:val="24"/>
        </w:rPr>
        <w:t>.5 分包</w:t>
      </w:r>
    </w:p>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3</w:t>
      </w:r>
      <w:bookmarkStart w:id="107" w:name="_Toc297216152"/>
      <w:bookmarkStart w:id="108" w:name="_Toc312677989"/>
      <w:bookmarkStart w:id="109" w:name="_Toc296891200"/>
      <w:bookmarkStart w:id="110" w:name="_Toc296347159"/>
      <w:bookmarkStart w:id="111" w:name="_Toc292559365"/>
      <w:bookmarkStart w:id="112" w:name="_Toc292559870"/>
      <w:bookmarkStart w:id="113" w:name="_Toc296503160"/>
      <w:bookmarkStart w:id="114" w:name="_Toc297120460"/>
      <w:bookmarkStart w:id="115" w:name="_Toc297123493"/>
      <w:bookmarkStart w:id="116" w:name="_Toc303539103"/>
      <w:bookmarkStart w:id="117" w:name="_Toc297048346"/>
      <w:bookmarkStart w:id="118" w:name="_Toc296346661"/>
      <w:bookmarkStart w:id="119" w:name="_Toc304295524"/>
      <w:bookmarkStart w:id="120" w:name="_Toc300934946"/>
      <w:bookmarkStart w:id="121" w:name="_Toc296944499"/>
      <w:bookmarkStart w:id="122" w:name="_Toc318581158"/>
      <w:bookmarkStart w:id="123" w:name="_Toc296890988"/>
      <w:r w:rsidRPr="00BF1BF7">
        <w:rPr>
          <w:rFonts w:ascii="宋体" w:hAnsi="宋体" w:cs="宋体" w:hint="eastAsia"/>
          <w:sz w:val="24"/>
        </w:rPr>
        <w:t>.5.1 分包的一般约定</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禁止分包的工程包括：</w:t>
      </w:r>
      <w:r w:rsidRPr="00BF1BF7">
        <w:rPr>
          <w:rFonts w:ascii="宋体" w:hAnsi="宋体" w:cs="宋体" w:hint="eastAsia"/>
          <w:sz w:val="24"/>
          <w:u w:val="single"/>
        </w:rPr>
        <w:t>本工程禁止分包</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主体结构、关键性工作的范围：</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BF1BF7">
        <w:rPr>
          <w:rFonts w:ascii="宋体" w:hAnsi="宋体" w:cs="宋体" w:hint="eastAsia"/>
          <w:sz w:val="24"/>
        </w:rPr>
        <w:t>。</w:t>
      </w:r>
      <w:bookmarkStart w:id="124" w:name="_Toc296346662"/>
      <w:bookmarkStart w:id="125" w:name="_Toc296503161"/>
      <w:bookmarkStart w:id="126" w:name="_Toc304295525"/>
      <w:bookmarkStart w:id="127" w:name="_Toc296347160"/>
      <w:bookmarkStart w:id="128" w:name="_Toc297048347"/>
      <w:bookmarkStart w:id="129" w:name="_Toc303539104"/>
      <w:bookmarkStart w:id="130" w:name="_Toc300934947"/>
      <w:bookmarkStart w:id="131" w:name="_Toc296890989"/>
      <w:bookmarkStart w:id="132" w:name="_Toc296944500"/>
      <w:bookmarkStart w:id="133" w:name="_Toc297120461"/>
      <w:bookmarkStart w:id="134" w:name="_Toc296891201"/>
      <w:bookmarkStart w:id="135" w:name="_Toc297123494"/>
      <w:bookmarkStart w:id="136" w:name="_Toc297216153"/>
    </w:p>
    <w:bookmarkEnd w:id="124"/>
    <w:bookmarkEnd w:id="125"/>
    <w:bookmarkEnd w:id="126"/>
    <w:bookmarkEnd w:id="127"/>
    <w:bookmarkEnd w:id="128"/>
    <w:bookmarkEnd w:id="129"/>
    <w:bookmarkEnd w:id="130"/>
    <w:bookmarkEnd w:id="131"/>
    <w:bookmarkEnd w:id="132"/>
    <w:bookmarkEnd w:id="133"/>
    <w:bookmarkEnd w:id="134"/>
    <w:bookmarkEnd w:id="135"/>
    <w:bookmarkEnd w:id="136"/>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3.6 工程照管与成品、半成品保护</w:t>
      </w:r>
    </w:p>
    <w:p w:rsidR="0017731B" w:rsidRPr="00BF1BF7" w:rsidRDefault="0017731B" w:rsidP="0017731B">
      <w:pPr>
        <w:spacing w:before="120" w:after="120" w:line="360" w:lineRule="auto"/>
        <w:ind w:leftChars="200" w:left="420"/>
        <w:rPr>
          <w:rFonts w:ascii="宋体" w:hAnsi="宋体" w:cs="宋体"/>
          <w:kern w:val="0"/>
          <w:sz w:val="24"/>
          <w:u w:val="single"/>
        </w:rPr>
      </w:pPr>
      <w:r w:rsidRPr="00BF1BF7">
        <w:rPr>
          <w:rFonts w:ascii="宋体" w:hAnsi="宋体" w:cs="宋体" w:hint="eastAsia"/>
          <w:kern w:val="0"/>
          <w:sz w:val="24"/>
        </w:rPr>
        <w:t>承包人负责照管工程及工程相关的材料、工程设备的起始时间：</w:t>
      </w:r>
      <w:r w:rsidRPr="00BF1BF7">
        <w:rPr>
          <w:rFonts w:ascii="宋体" w:hAnsi="宋体" w:cs="宋体" w:hint="eastAsia"/>
          <w:kern w:val="0"/>
          <w:sz w:val="24"/>
          <w:u w:val="single"/>
        </w:rPr>
        <w:t>进场之日至交付</w:t>
      </w:r>
      <w:r w:rsidRPr="00BF1BF7">
        <w:rPr>
          <w:rFonts w:ascii="宋体" w:hAnsi="宋体" w:cs="宋体" w:hint="eastAsia"/>
          <w:kern w:val="0"/>
          <w:sz w:val="24"/>
          <w:u w:val="single"/>
        </w:rPr>
        <w:lastRenderedPageBreak/>
        <w:t>发包人之日</w:t>
      </w:r>
      <w:r w:rsidRPr="00BF1BF7">
        <w:rPr>
          <w:rFonts w:ascii="宋体" w:hAnsi="宋体" w:cs="宋体" w:hint="eastAsia"/>
          <w:kern w:val="0"/>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3.7 履约担保</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承包人是否提供履约担保：</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承包人提供履约担保的形式、金额及期限的：</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u w:val="single"/>
        </w:rPr>
        <w:t xml:space="preserve">形式： / </w:t>
      </w:r>
    </w:p>
    <w:p w:rsidR="00B3112E" w:rsidRDefault="0017731B" w:rsidP="00B3112E">
      <w:pPr>
        <w:spacing w:line="360" w:lineRule="auto"/>
        <w:ind w:firstLineChars="200" w:firstLine="480"/>
        <w:jc w:val="left"/>
        <w:rPr>
          <w:rFonts w:ascii="宋体" w:hAnsi="宋体" w:cs="宋体"/>
          <w:sz w:val="24"/>
          <w:u w:val="single"/>
        </w:rPr>
      </w:pPr>
      <w:r w:rsidRPr="00BF1BF7">
        <w:rPr>
          <w:rFonts w:ascii="宋体" w:hAnsi="宋体" w:cs="宋体" w:hint="eastAsia"/>
          <w:sz w:val="24"/>
          <w:u w:val="single"/>
        </w:rPr>
        <w:t xml:space="preserve">金额：  /  </w:t>
      </w:r>
    </w:p>
    <w:p w:rsidR="00B3112E" w:rsidRDefault="0017731B" w:rsidP="00B3112E">
      <w:pPr>
        <w:spacing w:line="360" w:lineRule="auto"/>
        <w:ind w:firstLineChars="200" w:firstLine="480"/>
        <w:jc w:val="left"/>
        <w:rPr>
          <w:rFonts w:ascii="宋体" w:hAnsi="宋体" w:cs="宋体"/>
          <w:sz w:val="24"/>
          <w:u w:val="single"/>
        </w:rPr>
      </w:pPr>
      <w:r w:rsidRPr="00BF1BF7">
        <w:rPr>
          <w:rFonts w:ascii="宋体" w:hAnsi="宋体" w:cs="宋体" w:hint="eastAsia"/>
          <w:sz w:val="24"/>
          <w:u w:val="single"/>
        </w:rPr>
        <w:t>提交时间：/</w:t>
      </w:r>
      <w:bookmarkStart w:id="137" w:name="_Toc2719"/>
      <w:bookmarkStart w:id="138" w:name="_Toc30465"/>
    </w:p>
    <w:p w:rsidR="0017731B" w:rsidRPr="00B3112E" w:rsidRDefault="0017731B" w:rsidP="00B3112E">
      <w:pPr>
        <w:spacing w:line="360" w:lineRule="auto"/>
        <w:ind w:firstLineChars="200" w:firstLine="482"/>
        <w:jc w:val="left"/>
        <w:rPr>
          <w:rFonts w:ascii="宋体" w:hAnsi="宋体" w:cs="宋体"/>
          <w:sz w:val="24"/>
          <w:u w:val="single"/>
        </w:rPr>
      </w:pPr>
      <w:r w:rsidRPr="00BF1BF7">
        <w:rPr>
          <w:rFonts w:ascii="宋体" w:hAnsi="宋体" w:cs="宋体" w:hint="eastAsia"/>
          <w:b/>
          <w:sz w:val="24"/>
          <w:szCs w:val="24"/>
        </w:rPr>
        <w:t>4</w:t>
      </w:r>
      <w:bookmarkStart w:id="139" w:name="_Toc296347161"/>
      <w:bookmarkStart w:id="140" w:name="_Toc292559366"/>
      <w:bookmarkStart w:id="141" w:name="_Toc296944501"/>
      <w:bookmarkStart w:id="142" w:name="_Toc296346663"/>
      <w:bookmarkStart w:id="143" w:name="_Toc296890990"/>
      <w:bookmarkStart w:id="144" w:name="_Toc296891202"/>
      <w:bookmarkStart w:id="145" w:name="_Toc296503162"/>
      <w:bookmarkStart w:id="146" w:name="_Toc297048348"/>
      <w:bookmarkStart w:id="147" w:name="_Toc297120462"/>
      <w:bookmarkStart w:id="148" w:name="_Toc267251413"/>
      <w:bookmarkStart w:id="149" w:name="_Toc292559871"/>
      <w:r w:rsidRPr="00BF1BF7">
        <w:rPr>
          <w:rFonts w:ascii="宋体" w:hAnsi="宋体" w:cs="宋体" w:hint="eastAsia"/>
          <w:b/>
          <w:sz w:val="24"/>
          <w:szCs w:val="24"/>
        </w:rPr>
        <w:t>. 监</w:t>
      </w:r>
      <w:bookmarkEnd w:id="139"/>
      <w:bookmarkEnd w:id="140"/>
      <w:bookmarkEnd w:id="141"/>
      <w:bookmarkEnd w:id="142"/>
      <w:bookmarkEnd w:id="143"/>
      <w:bookmarkEnd w:id="144"/>
      <w:bookmarkEnd w:id="145"/>
      <w:bookmarkEnd w:id="146"/>
      <w:bookmarkEnd w:id="147"/>
      <w:bookmarkEnd w:id="148"/>
      <w:bookmarkEnd w:id="149"/>
      <w:r w:rsidRPr="00BF1BF7">
        <w:rPr>
          <w:rFonts w:ascii="宋体" w:hAnsi="宋体" w:cs="宋体" w:hint="eastAsia"/>
          <w:b/>
          <w:sz w:val="24"/>
          <w:szCs w:val="24"/>
        </w:rPr>
        <w:t>理人</w:t>
      </w:r>
      <w:bookmarkEnd w:id="137"/>
      <w:bookmarkEnd w:id="138"/>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4.1监理人的一般规定</w:t>
      </w:r>
    </w:p>
    <w:p w:rsidR="00BC43E7" w:rsidRPr="00BC43E7" w:rsidRDefault="0017731B" w:rsidP="00BC43E7">
      <w:pPr>
        <w:spacing w:line="360" w:lineRule="auto"/>
        <w:ind w:firstLineChars="200" w:firstLine="480"/>
        <w:jc w:val="left"/>
        <w:rPr>
          <w:rFonts w:ascii="宋体" w:hAnsi="宋体" w:cs="宋体"/>
          <w:sz w:val="24"/>
          <w:u w:val="single"/>
        </w:rPr>
      </w:pPr>
      <w:r w:rsidRPr="00BF1BF7">
        <w:rPr>
          <w:rFonts w:ascii="宋体" w:hAnsi="宋体" w:cs="宋体" w:hint="eastAsia"/>
          <w:sz w:val="24"/>
        </w:rPr>
        <w:t>关于监理人的监理内容：</w:t>
      </w:r>
      <w:r w:rsidR="00BC43E7" w:rsidRPr="00BC43E7">
        <w:rPr>
          <w:rFonts w:ascii="宋体" w:hAnsi="宋体" w:cs="宋体" w:hint="eastAsia"/>
          <w:sz w:val="24"/>
          <w:u w:val="single"/>
        </w:rPr>
        <w:t>监理工程师依照法律、法规及有关技术标准、设计文件和建设工程承包合同,对承包人在施工质量、建设工期、进度和建设资金使用等方面,代表发包人进行监督。在监理过程中，监理工程师对于工程施工不符合工程设计要求、施工技术标准和合同约定行为,有权要求承包人改正。</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关于监理人的监理权限：</w:t>
      </w:r>
      <w:r w:rsidR="00BC43E7" w:rsidRPr="00BF1BF7">
        <w:rPr>
          <w:rFonts w:ascii="宋体" w:hAnsi="宋体" w:cs="宋体" w:hint="eastAsia"/>
          <w:sz w:val="24"/>
          <w:u w:val="single"/>
        </w:rPr>
        <w:t>详见本工程监理合同</w:t>
      </w:r>
      <w:r w:rsidR="00054611" w:rsidRPr="00054611">
        <w:rPr>
          <w:rFonts w:ascii="宋体" w:hAnsi="宋体" w:cs="宋体" w:hint="eastAsia"/>
          <w:sz w:val="24"/>
        </w:rPr>
        <w:t>。</w:t>
      </w:r>
    </w:p>
    <w:p w:rsidR="00BC43E7" w:rsidRPr="00BF1BF7" w:rsidRDefault="0017731B" w:rsidP="00BC43E7">
      <w:pPr>
        <w:spacing w:line="360" w:lineRule="auto"/>
        <w:ind w:firstLineChars="200" w:firstLine="480"/>
        <w:rPr>
          <w:rFonts w:ascii="宋体" w:hAnsi="宋体" w:cs="宋体"/>
          <w:sz w:val="24"/>
        </w:rPr>
      </w:pPr>
      <w:r w:rsidRPr="00BF1BF7">
        <w:rPr>
          <w:rFonts w:ascii="宋体" w:hAnsi="宋体" w:cs="宋体" w:hint="eastAsia"/>
          <w:sz w:val="24"/>
        </w:rPr>
        <w:t>关于监理人在施工现场的办公场所、生活场所的提供和费用承担的约定：</w:t>
      </w:r>
      <w:r w:rsidR="00BC43E7" w:rsidRPr="00BF1BF7">
        <w:rPr>
          <w:rFonts w:ascii="宋体" w:hAnsi="宋体" w:cs="宋体" w:hint="eastAsia"/>
          <w:sz w:val="24"/>
          <w:u w:val="single"/>
        </w:rPr>
        <w:t>监理单位自行承担</w:t>
      </w:r>
      <w:r w:rsidR="00BC43E7" w:rsidRPr="00BF1BF7">
        <w:rPr>
          <w:rFonts w:ascii="宋体" w:hAnsi="宋体" w:cs="宋体" w:hint="eastAsia"/>
          <w:sz w:val="24"/>
        </w:rPr>
        <w:t>。</w:t>
      </w:r>
    </w:p>
    <w:p w:rsidR="0017731B" w:rsidRPr="00BF1BF7" w:rsidRDefault="0017731B" w:rsidP="00054611">
      <w:pPr>
        <w:spacing w:line="360" w:lineRule="auto"/>
        <w:ind w:firstLineChars="200" w:firstLine="480"/>
        <w:rPr>
          <w:rFonts w:ascii="宋体" w:hAnsi="宋体" w:cs="宋体"/>
          <w:sz w:val="24"/>
        </w:rPr>
      </w:pPr>
      <w:r w:rsidRPr="00BF1BF7">
        <w:rPr>
          <w:rFonts w:ascii="宋体" w:hAnsi="宋体" w:cs="宋体" w:hint="eastAsia"/>
          <w:sz w:val="24"/>
        </w:rPr>
        <w:t>4.4 商定或确定</w:t>
      </w:r>
    </w:p>
    <w:p w:rsidR="0017731B" w:rsidRPr="00BF1BF7" w:rsidRDefault="0017731B" w:rsidP="0017731B">
      <w:pPr>
        <w:spacing w:line="360" w:lineRule="auto"/>
        <w:ind w:firstLineChars="200" w:firstLine="480"/>
        <w:rPr>
          <w:rFonts w:ascii="宋体" w:hAnsi="宋体" w:cs="宋体"/>
          <w:sz w:val="24"/>
        </w:rPr>
      </w:pPr>
      <w:bookmarkStart w:id="150" w:name="_Toc267251418"/>
      <w:r w:rsidRPr="00BF1BF7">
        <w:rPr>
          <w:rFonts w:ascii="宋体" w:hAnsi="宋体" w:cs="宋体" w:hint="eastAsia"/>
          <w:sz w:val="24"/>
        </w:rPr>
        <w:t>在发包人和承包人不能通过协商达成一致意见时，发包人授权监理人对以下事项进行确定：</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w:t>
      </w:r>
      <w:r w:rsidRPr="00BF1BF7">
        <w:rPr>
          <w:rFonts w:ascii="宋体" w:hAnsi="宋体" w:cs="宋体" w:hint="eastAsia"/>
          <w:sz w:val="24"/>
          <w:u w:val="single"/>
        </w:rPr>
        <w:t>工程量清单存在缺项、漏项等</w:t>
      </w:r>
      <w:r w:rsidRPr="00BF1BF7">
        <w:rPr>
          <w:rFonts w:ascii="宋体" w:hAnsi="宋体" w:cs="宋体" w:hint="eastAsia"/>
          <w:sz w:val="24"/>
        </w:rPr>
        <w:t>；</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（2）</w:t>
      </w:r>
      <w:r w:rsidRPr="00BF1BF7">
        <w:rPr>
          <w:rFonts w:ascii="宋体" w:hAnsi="宋体" w:cs="宋体" w:hint="eastAsia"/>
          <w:sz w:val="24"/>
          <w:u w:val="single"/>
        </w:rPr>
        <w:t>未按国家有关规定计量规范强制性规定计量的</w:t>
      </w:r>
      <w:r w:rsidRPr="00BF1BF7">
        <w:rPr>
          <w:rFonts w:ascii="宋体" w:hAnsi="宋体" w:cs="宋体" w:hint="eastAsia"/>
          <w:sz w:val="24"/>
        </w:rPr>
        <w:t>；</w:t>
      </w:r>
    </w:p>
    <w:p w:rsidR="0017731B" w:rsidRPr="00BF1BF7" w:rsidRDefault="0017731B" w:rsidP="0017731B">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kern w:val="0"/>
          <w:sz w:val="24"/>
        </w:rPr>
        <w:t>（3）</w:t>
      </w:r>
      <w:r w:rsidRPr="00BF1BF7">
        <w:rPr>
          <w:rFonts w:ascii="宋体" w:hAnsi="宋体" w:cs="宋体" w:hint="eastAsia"/>
          <w:sz w:val="24"/>
          <w:u w:val="single"/>
        </w:rPr>
        <w:t>所有设备及材料的品种、型号、规格、质量、数量的认定</w:t>
      </w:r>
      <w:r w:rsidRPr="00BF1BF7">
        <w:rPr>
          <w:rFonts w:ascii="宋体" w:hAnsi="宋体" w:cs="宋体" w:hint="eastAsia"/>
          <w:sz w:val="24"/>
        </w:rPr>
        <w:t>。</w:t>
      </w:r>
    </w:p>
    <w:p w:rsidR="00B3112E" w:rsidRDefault="0017731B" w:rsidP="00B3112E">
      <w:pPr>
        <w:autoSpaceDE w:val="0"/>
        <w:autoSpaceDN w:val="0"/>
        <w:adjustRightInd w:val="0"/>
        <w:spacing w:line="360" w:lineRule="auto"/>
        <w:ind w:firstLineChars="200" w:firstLine="480"/>
        <w:jc w:val="left"/>
        <w:rPr>
          <w:rFonts w:ascii="宋体" w:hAnsi="宋体" w:cs="宋体"/>
          <w:sz w:val="24"/>
          <w:u w:val="single"/>
        </w:rPr>
      </w:pPr>
      <w:r w:rsidRPr="00BF1BF7">
        <w:rPr>
          <w:rFonts w:ascii="宋体" w:hAnsi="宋体" w:cs="宋体" w:hint="eastAsia"/>
          <w:sz w:val="24"/>
        </w:rPr>
        <w:t>（4）</w:t>
      </w:r>
      <w:r w:rsidRPr="00BF1BF7">
        <w:rPr>
          <w:rFonts w:ascii="宋体" w:hAnsi="宋体" w:cs="宋体" w:hint="eastAsia"/>
          <w:sz w:val="24"/>
          <w:u w:val="single"/>
        </w:rPr>
        <w:t>图纸变更审核。</w:t>
      </w:r>
      <w:bookmarkStart w:id="151" w:name="_Toc16508"/>
      <w:bookmarkStart w:id="152" w:name="_Toc31815"/>
    </w:p>
    <w:p w:rsidR="0017731B" w:rsidRPr="00B3112E" w:rsidRDefault="0017731B" w:rsidP="00B3112E">
      <w:pPr>
        <w:autoSpaceDE w:val="0"/>
        <w:autoSpaceDN w:val="0"/>
        <w:adjustRightInd w:val="0"/>
        <w:spacing w:line="360" w:lineRule="auto"/>
        <w:ind w:firstLineChars="200" w:firstLine="482"/>
        <w:jc w:val="left"/>
        <w:rPr>
          <w:rFonts w:ascii="宋体" w:hAnsi="宋体" w:cs="宋体"/>
          <w:kern w:val="0"/>
          <w:sz w:val="24"/>
          <w:u w:val="single"/>
        </w:rPr>
      </w:pPr>
      <w:r w:rsidRPr="00BF1BF7">
        <w:rPr>
          <w:rFonts w:ascii="宋体" w:hAnsi="宋体" w:cs="宋体" w:hint="eastAsia"/>
          <w:b/>
          <w:sz w:val="24"/>
          <w:szCs w:val="24"/>
        </w:rPr>
        <w:t>5</w:t>
      </w:r>
      <w:bookmarkStart w:id="153" w:name="_Toc292559872"/>
      <w:bookmarkStart w:id="154" w:name="_Toc296944502"/>
      <w:bookmarkStart w:id="155" w:name="_Toc296346664"/>
      <w:bookmarkStart w:id="156" w:name="_Toc297048349"/>
      <w:bookmarkStart w:id="157" w:name="_Toc296503163"/>
      <w:bookmarkStart w:id="158" w:name="_Toc296347162"/>
      <w:bookmarkStart w:id="159" w:name="_Toc296890991"/>
      <w:bookmarkStart w:id="160" w:name="_Toc296891203"/>
      <w:bookmarkStart w:id="161" w:name="_Toc297120463"/>
      <w:bookmarkStart w:id="162" w:name="_Toc292559367"/>
      <w:bookmarkEnd w:id="150"/>
      <w:r w:rsidRPr="00BF1BF7">
        <w:rPr>
          <w:rFonts w:ascii="宋体" w:hAnsi="宋体" w:cs="宋体" w:hint="eastAsia"/>
          <w:b/>
          <w:sz w:val="24"/>
          <w:szCs w:val="24"/>
        </w:rPr>
        <w:t>. 工程质量</w:t>
      </w:r>
      <w:bookmarkEnd w:id="151"/>
      <w:bookmarkEnd w:id="152"/>
    </w:p>
    <w:p w:rsidR="0017731B" w:rsidRPr="00BF1BF7" w:rsidRDefault="0017731B" w:rsidP="0017731B">
      <w:pPr>
        <w:spacing w:after="120" w:line="360" w:lineRule="auto"/>
        <w:ind w:firstLineChars="200" w:firstLine="480"/>
        <w:outlineLvl w:val="0"/>
        <w:rPr>
          <w:rFonts w:ascii="宋体" w:hAnsi="宋体" w:cs="宋体"/>
          <w:sz w:val="24"/>
        </w:rPr>
      </w:pPr>
      <w:bookmarkStart w:id="163" w:name="_Toc17768"/>
      <w:bookmarkStart w:id="164" w:name="_Toc12557"/>
      <w:r w:rsidRPr="00BF1BF7">
        <w:rPr>
          <w:rFonts w:ascii="宋体" w:hAnsi="宋体" w:cs="宋体" w:hint="eastAsia"/>
          <w:sz w:val="24"/>
        </w:rPr>
        <w:t>5.1 质量要求</w:t>
      </w:r>
      <w:bookmarkEnd w:id="163"/>
      <w:bookmarkEnd w:id="164"/>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5</w:t>
      </w:r>
      <w:bookmarkStart w:id="165" w:name="_Toc297123496"/>
      <w:bookmarkStart w:id="166" w:name="_Toc304295527"/>
      <w:bookmarkStart w:id="167" w:name="_Toc318581164"/>
      <w:bookmarkStart w:id="168" w:name="_Toc312677997"/>
      <w:bookmarkStart w:id="169" w:name="_Toc297216155"/>
      <w:bookmarkStart w:id="170" w:name="_Toc300934949"/>
      <w:bookmarkStart w:id="171" w:name="_Toc303539106"/>
      <w:r w:rsidRPr="00BF1BF7">
        <w:rPr>
          <w:rFonts w:ascii="宋体" w:hAnsi="宋体" w:cs="宋体" w:hint="eastAsia"/>
          <w:sz w:val="24"/>
        </w:rPr>
        <w:t>.1.1 特殊质量标准和要求：。</w:t>
      </w:r>
    </w:p>
    <w:p w:rsidR="0017731B" w:rsidRPr="00BF1BF7" w:rsidRDefault="0017731B" w:rsidP="0017731B">
      <w:pPr>
        <w:spacing w:after="120" w:line="360" w:lineRule="auto"/>
        <w:ind w:firstLineChars="200" w:firstLine="480"/>
        <w:outlineLvl w:val="0"/>
        <w:rPr>
          <w:rFonts w:ascii="宋体" w:hAnsi="宋体" w:cs="宋体"/>
          <w:sz w:val="24"/>
        </w:rPr>
      </w:pPr>
      <w:bookmarkStart w:id="172" w:name="_Toc3356"/>
      <w:bookmarkStart w:id="173" w:name="_Toc16656"/>
      <w:r w:rsidRPr="00BF1BF7">
        <w:rPr>
          <w:rFonts w:ascii="宋体" w:hAnsi="宋体" w:cs="宋体" w:hint="eastAsia"/>
          <w:sz w:val="24"/>
        </w:rPr>
        <w:t>5.3 隐蔽工程检查</w:t>
      </w:r>
      <w:bookmarkEnd w:id="172"/>
      <w:bookmarkEnd w:id="173"/>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5.3.2承包人提前通知监理人隐蔽工程检查的期限的约定：</w:t>
      </w:r>
      <w:r w:rsidRPr="00BF1BF7">
        <w:rPr>
          <w:rFonts w:ascii="宋体" w:hAnsi="宋体" w:cs="宋体" w:hint="eastAsia"/>
          <w:sz w:val="24"/>
          <w:u w:val="single"/>
        </w:rPr>
        <w:t>提前24小时</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lastRenderedPageBreak/>
        <w:t>监理人不能按时进行检查时，应提前</w:t>
      </w:r>
      <w:r w:rsidRPr="00BF1BF7">
        <w:rPr>
          <w:rFonts w:ascii="宋体" w:hAnsi="宋体" w:cs="宋体" w:hint="eastAsia"/>
          <w:sz w:val="24"/>
          <w:u w:val="single"/>
        </w:rPr>
        <w:t>12</w:t>
      </w:r>
      <w:r w:rsidRPr="00BF1BF7">
        <w:rPr>
          <w:rFonts w:ascii="宋体" w:hAnsi="宋体" w:cs="宋体" w:hint="eastAsia"/>
          <w:sz w:val="24"/>
        </w:rPr>
        <w:t>小时提交书面延期要求。</w:t>
      </w:r>
    </w:p>
    <w:p w:rsidR="00B3112E" w:rsidRDefault="0017731B" w:rsidP="00B3112E">
      <w:pPr>
        <w:spacing w:line="360" w:lineRule="auto"/>
        <w:ind w:firstLineChars="200" w:firstLine="480"/>
        <w:jc w:val="left"/>
        <w:rPr>
          <w:rFonts w:ascii="宋体" w:hAnsi="宋体" w:cs="宋体"/>
          <w:sz w:val="24"/>
        </w:rPr>
      </w:pPr>
      <w:r w:rsidRPr="00BF1BF7">
        <w:rPr>
          <w:rFonts w:ascii="宋体" w:hAnsi="宋体" w:cs="宋体" w:hint="eastAsia"/>
          <w:sz w:val="24"/>
        </w:rPr>
        <w:t>关于延期最长不得超过：</w:t>
      </w:r>
      <w:r w:rsidRPr="00BF1BF7">
        <w:rPr>
          <w:rFonts w:ascii="宋体" w:hAnsi="宋体" w:cs="宋体" w:hint="eastAsia"/>
          <w:sz w:val="24"/>
          <w:u w:val="single"/>
        </w:rPr>
        <w:t>24</w:t>
      </w:r>
      <w:r w:rsidRPr="00BF1BF7">
        <w:rPr>
          <w:rFonts w:ascii="宋体" w:hAnsi="宋体" w:cs="宋体" w:hint="eastAsia"/>
          <w:sz w:val="24"/>
        </w:rPr>
        <w:t>小时。</w:t>
      </w:r>
      <w:bookmarkStart w:id="174" w:name="_Toc746"/>
      <w:bookmarkStart w:id="175" w:name="_Toc25426"/>
    </w:p>
    <w:p w:rsidR="0017731B" w:rsidRPr="00B3112E" w:rsidRDefault="0017731B" w:rsidP="00B3112E">
      <w:pPr>
        <w:spacing w:line="360" w:lineRule="auto"/>
        <w:ind w:firstLineChars="200" w:firstLine="482"/>
        <w:jc w:val="left"/>
        <w:rPr>
          <w:rFonts w:ascii="宋体" w:hAnsi="宋体" w:cs="宋体"/>
          <w:sz w:val="24"/>
        </w:rPr>
      </w:pPr>
      <w:r w:rsidRPr="00BF1BF7">
        <w:rPr>
          <w:rFonts w:ascii="宋体" w:hAnsi="宋体" w:cs="宋体" w:hint="eastAsia"/>
          <w:b/>
          <w:sz w:val="24"/>
          <w:szCs w:val="24"/>
        </w:rPr>
        <w:t>6. 安全文明施工与环境保护</w:t>
      </w:r>
      <w:bookmarkEnd w:id="174"/>
      <w:bookmarkEnd w:id="175"/>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6.1安全文明施工</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6.1.1 项目安全生产的达标目标及相应事项的约定：</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6.1.4 关于治安保卫的特别约定：</w:t>
      </w: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关于编制施工场地治安管理计划的约定：</w:t>
      </w:r>
      <w:r w:rsidRPr="00BF1BF7">
        <w:rPr>
          <w:rFonts w:ascii="宋体" w:hAnsi="宋体" w:cs="宋体" w:hint="eastAsia"/>
          <w:sz w:val="24"/>
          <w:u w:val="single"/>
        </w:rPr>
        <w:t>开工前两天提供</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6.1.5 文明施工</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合同当事人对文明施工的要求：</w:t>
      </w:r>
      <w:r w:rsidRPr="00BF1BF7">
        <w:rPr>
          <w:rFonts w:ascii="宋体" w:hAnsi="宋体" w:cs="宋体" w:hint="eastAsia"/>
          <w:sz w:val="24"/>
          <w:u w:val="single"/>
        </w:rPr>
        <w:t>施工人员统一着装。现场设置六牌两图，满足文明安全施工达标工地要求。必须认真贯彻执行安全生产、文明施工的规章制度，做好安全生产工作，严格安全操作规程、文明施工要求及严格执行治安消防条例。按居民要求时间段禁止进行强噪音施工。材料加工区、存放区必须按照要求制作不低于2米的围挡防护，围挡必须制作关于安全、文明、创城、环保等公益性广告。现场出现的施工渣土、垃圾由承包人负责外运，渣土及垃圾外运前必须做好防尘措施。</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6.1.6 关于安全文明施工费支付比例和支付期限的约定：</w:t>
      </w:r>
      <w:r w:rsidRPr="00BF1BF7">
        <w:rPr>
          <w:rFonts w:ascii="宋体" w:hAnsi="宋体" w:cs="宋体" w:hint="eastAsia"/>
          <w:sz w:val="24"/>
          <w:u w:val="single"/>
        </w:rPr>
        <w:t xml:space="preserve"> / </w:t>
      </w:r>
      <w:bookmarkEnd w:id="165"/>
      <w:bookmarkEnd w:id="166"/>
      <w:bookmarkEnd w:id="167"/>
      <w:bookmarkEnd w:id="168"/>
      <w:bookmarkEnd w:id="169"/>
      <w:bookmarkEnd w:id="170"/>
      <w:bookmarkEnd w:id="171"/>
      <w:r w:rsidRPr="00BF1BF7">
        <w:rPr>
          <w:rFonts w:ascii="宋体" w:hAnsi="宋体" w:cs="宋体" w:hint="eastAsia"/>
          <w:sz w:val="24"/>
          <w:u w:val="single"/>
        </w:rPr>
        <w:t>。</w:t>
      </w:r>
    </w:p>
    <w:p w:rsidR="0017731B" w:rsidRPr="00BF1BF7" w:rsidRDefault="0017731B" w:rsidP="0017731B">
      <w:pPr>
        <w:spacing w:line="360" w:lineRule="auto"/>
        <w:ind w:firstLineChars="200" w:firstLine="482"/>
        <w:jc w:val="left"/>
        <w:rPr>
          <w:rFonts w:ascii="宋体" w:hAnsi="宋体" w:cs="宋体"/>
          <w:sz w:val="24"/>
        </w:rPr>
      </w:pPr>
      <w:r w:rsidRPr="00BF1BF7">
        <w:rPr>
          <w:rFonts w:ascii="宋体" w:hAnsi="宋体" w:cs="宋体" w:hint="eastAsia"/>
          <w:b/>
          <w:sz w:val="24"/>
        </w:rPr>
        <w:t>7. 工期和进度</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7.1 施工组织设计</w:t>
      </w:r>
    </w:p>
    <w:p w:rsidR="0017731B" w:rsidRPr="00BF1BF7" w:rsidRDefault="0017731B" w:rsidP="0017731B">
      <w:pPr>
        <w:autoSpaceDE w:val="0"/>
        <w:autoSpaceDN w:val="0"/>
        <w:adjustRightInd w:val="0"/>
        <w:spacing w:line="360" w:lineRule="auto"/>
        <w:ind w:firstLineChars="200" w:firstLine="480"/>
        <w:jc w:val="left"/>
        <w:rPr>
          <w:rFonts w:ascii="宋体" w:hAnsi="宋体" w:cs="宋体"/>
          <w:sz w:val="24"/>
          <w:u w:val="single"/>
        </w:rPr>
      </w:pPr>
      <w:r w:rsidRPr="00BF1BF7">
        <w:rPr>
          <w:rFonts w:ascii="宋体" w:hAnsi="宋体" w:cs="宋体" w:hint="eastAsia"/>
          <w:sz w:val="24"/>
        </w:rPr>
        <w:t>7.1.1 合</w:t>
      </w:r>
      <w:r w:rsidRPr="00BF1BF7">
        <w:rPr>
          <w:rFonts w:ascii="宋体" w:hAnsi="宋体" w:cs="宋体" w:hint="eastAsia"/>
          <w:kern w:val="0"/>
          <w:sz w:val="24"/>
        </w:rPr>
        <w:t>同当事人约定的施工组织设计应包括的其他内容：</w:t>
      </w:r>
    </w:p>
    <w:p w:rsidR="0017731B" w:rsidRPr="00BF1BF7" w:rsidRDefault="0017731B" w:rsidP="0017731B">
      <w:pPr>
        <w:autoSpaceDE w:val="0"/>
        <w:autoSpaceDN w:val="0"/>
        <w:adjustRightInd w:val="0"/>
        <w:spacing w:line="360" w:lineRule="auto"/>
        <w:jc w:val="left"/>
        <w:rPr>
          <w:rFonts w:ascii="宋体" w:hAnsi="宋体" w:cs="宋体"/>
          <w:kern w:val="0"/>
          <w:sz w:val="24"/>
        </w:rPr>
      </w:pPr>
      <w:r w:rsidRPr="00BF1BF7">
        <w:rPr>
          <w:rFonts w:ascii="宋体" w:hAnsi="宋体" w:cs="宋体" w:hint="eastAsia"/>
          <w:sz w:val="24"/>
          <w:u w:val="single"/>
        </w:rPr>
        <w:t>执行通用条款</w:t>
      </w:r>
      <w:r w:rsidRPr="00BF1BF7">
        <w:rPr>
          <w:rFonts w:ascii="宋体" w:hAnsi="宋体" w:cs="宋体" w:hint="eastAsia"/>
          <w:sz w:val="24"/>
        </w:rPr>
        <w:t>。</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sz w:val="24"/>
        </w:rPr>
        <w:t xml:space="preserve">7.1.2 </w:t>
      </w:r>
      <w:r w:rsidRPr="00BF1BF7">
        <w:rPr>
          <w:rFonts w:ascii="宋体" w:hAnsi="宋体" w:cs="宋体" w:hint="eastAsia"/>
          <w:kern w:val="0"/>
          <w:sz w:val="24"/>
        </w:rPr>
        <w:t>施工组织设计的提交和修改</w:t>
      </w:r>
    </w:p>
    <w:p w:rsidR="0017731B" w:rsidRPr="00BF1BF7" w:rsidRDefault="0017731B" w:rsidP="0017731B">
      <w:pPr>
        <w:autoSpaceDE w:val="0"/>
        <w:autoSpaceDN w:val="0"/>
        <w:adjustRightInd w:val="0"/>
        <w:spacing w:line="360" w:lineRule="auto"/>
        <w:ind w:firstLineChars="200" w:firstLine="480"/>
        <w:jc w:val="left"/>
        <w:rPr>
          <w:rFonts w:ascii="宋体" w:hAnsi="宋体" w:cs="宋体"/>
          <w:sz w:val="24"/>
          <w:u w:val="single"/>
        </w:rPr>
      </w:pPr>
      <w:r w:rsidRPr="00BF1BF7">
        <w:rPr>
          <w:rFonts w:ascii="宋体" w:hAnsi="宋体" w:cs="宋体" w:hint="eastAsia"/>
          <w:kern w:val="0"/>
          <w:sz w:val="24"/>
        </w:rPr>
        <w:t>承包人提交详细施工组织设计的期限的约定：</w:t>
      </w:r>
      <w:r w:rsidRPr="00BF1BF7">
        <w:rPr>
          <w:rFonts w:ascii="宋体" w:hAnsi="宋体" w:cs="宋体" w:hint="eastAsia"/>
          <w:sz w:val="24"/>
          <w:u w:val="single"/>
        </w:rPr>
        <w:t>开工前五天</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发包人和监理人在收到详细的施工组织设计后确认或提出修改意见的期限：</w:t>
      </w:r>
      <w:r w:rsidRPr="00BF1BF7">
        <w:rPr>
          <w:rFonts w:ascii="宋体" w:hAnsi="宋体" w:cs="宋体" w:hint="eastAsia"/>
          <w:sz w:val="24"/>
          <w:u w:val="single"/>
        </w:rPr>
        <w:t>三天内</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w:t>
      </w:r>
      <w:bookmarkStart w:id="176" w:name="_Toc297123514"/>
      <w:bookmarkStart w:id="177" w:name="_Toc303539123"/>
      <w:bookmarkStart w:id="178" w:name="_Toc297216173"/>
      <w:bookmarkStart w:id="179" w:name="_Toc304295541"/>
      <w:bookmarkStart w:id="180" w:name="_Toc300934966"/>
      <w:bookmarkStart w:id="181" w:name="_Toc312677479"/>
      <w:bookmarkStart w:id="182" w:name="_Toc312678005"/>
      <w:r w:rsidRPr="00BF1BF7">
        <w:rPr>
          <w:rFonts w:ascii="宋体" w:hAnsi="宋体" w:cs="宋体" w:hint="eastAsia"/>
          <w:sz w:val="24"/>
        </w:rPr>
        <w:t>.2 施工进度计划</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7.2.2 施工进度计划的修订</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发包人和监理人在收到修订的施工进度计划后确认或提出修改意见的期限：</w:t>
      </w:r>
      <w:r w:rsidRPr="00BF1BF7">
        <w:rPr>
          <w:rFonts w:ascii="宋体" w:hAnsi="宋体" w:cs="宋体" w:hint="eastAsia"/>
          <w:sz w:val="24"/>
          <w:u w:val="single"/>
        </w:rPr>
        <w:t>两天内</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7.3 开工</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lastRenderedPageBreak/>
        <w:t>7.3.1 开工准备</w:t>
      </w:r>
    </w:p>
    <w:p w:rsidR="0017731B" w:rsidRPr="00BF1BF7" w:rsidRDefault="0017731B" w:rsidP="0017731B">
      <w:pPr>
        <w:spacing w:line="360" w:lineRule="auto"/>
        <w:ind w:firstLine="645"/>
        <w:jc w:val="left"/>
        <w:rPr>
          <w:rFonts w:ascii="宋体" w:hAnsi="宋体" w:cs="宋体"/>
          <w:sz w:val="24"/>
          <w:u w:val="single"/>
        </w:rPr>
      </w:pPr>
      <w:r w:rsidRPr="00BF1BF7">
        <w:rPr>
          <w:rFonts w:ascii="宋体" w:hAnsi="宋体" w:cs="宋体" w:hint="eastAsia"/>
          <w:sz w:val="24"/>
        </w:rPr>
        <w:t>关于承包人提交</w:t>
      </w:r>
      <w:r w:rsidRPr="00BF1BF7">
        <w:rPr>
          <w:rFonts w:ascii="宋体" w:hAnsi="宋体" w:cs="宋体" w:hint="eastAsia"/>
          <w:kern w:val="0"/>
          <w:sz w:val="24"/>
        </w:rPr>
        <w:t>工程开工报审表的期限：</w:t>
      </w:r>
      <w:r w:rsidRPr="00BF1BF7">
        <w:rPr>
          <w:rFonts w:ascii="宋体" w:hAnsi="宋体" w:cs="宋体" w:hint="eastAsia"/>
          <w:sz w:val="24"/>
          <w:u w:val="single"/>
        </w:rPr>
        <w:t>开工前五天</w:t>
      </w:r>
      <w:r w:rsidRPr="00BF1BF7">
        <w:rPr>
          <w:rFonts w:ascii="宋体" w:hAnsi="宋体" w:cs="宋体" w:hint="eastAsia"/>
          <w:sz w:val="24"/>
        </w:rPr>
        <w:t>。</w:t>
      </w:r>
    </w:p>
    <w:p w:rsidR="0017731B" w:rsidRPr="00BF1BF7" w:rsidRDefault="0017731B" w:rsidP="0017731B">
      <w:pPr>
        <w:spacing w:line="360" w:lineRule="auto"/>
        <w:ind w:firstLine="645"/>
        <w:jc w:val="left"/>
        <w:rPr>
          <w:rFonts w:ascii="宋体" w:hAnsi="宋体" w:cs="宋体"/>
          <w:sz w:val="24"/>
          <w:u w:val="single"/>
        </w:rPr>
      </w:pPr>
      <w:r w:rsidRPr="00BF1BF7">
        <w:rPr>
          <w:rFonts w:ascii="宋体" w:hAnsi="宋体" w:cs="宋体" w:hint="eastAsia"/>
          <w:sz w:val="24"/>
        </w:rPr>
        <w:t>关于发包人应完成的其他开工准备工作及期限：</w:t>
      </w:r>
      <w:r w:rsidRPr="00BF1BF7">
        <w:rPr>
          <w:rFonts w:ascii="宋体" w:hAnsi="宋体" w:cs="宋体" w:hint="eastAsia"/>
          <w:sz w:val="24"/>
          <w:u w:val="single"/>
        </w:rPr>
        <w:t>开工前</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关于承包人应完成的其他开工准备工作及期限：</w:t>
      </w:r>
      <w:r w:rsidRPr="00BF1BF7">
        <w:rPr>
          <w:rFonts w:ascii="宋体" w:hAnsi="宋体" w:cs="宋体" w:hint="eastAsia"/>
          <w:sz w:val="24"/>
          <w:u w:val="single"/>
        </w:rPr>
        <w:t>开工前</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7.3.2开工通知</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因发包人原因造成监理人未能在计划开工日期之日起</w:t>
      </w:r>
      <w:r w:rsidRPr="00BF1BF7">
        <w:rPr>
          <w:rFonts w:ascii="宋体" w:hAnsi="宋体" w:cs="宋体" w:hint="eastAsia"/>
          <w:sz w:val="24"/>
          <w:u w:val="single"/>
        </w:rPr>
        <w:t xml:space="preserve"> / </w:t>
      </w:r>
      <w:r w:rsidRPr="00BF1BF7">
        <w:rPr>
          <w:rFonts w:ascii="宋体" w:hAnsi="宋体" w:cs="宋体" w:hint="eastAsia"/>
          <w:sz w:val="24"/>
        </w:rPr>
        <w:t>天内发出开工通知的，承包人有权提出价格调整要求，或者解除合同。</w:t>
      </w:r>
    </w:p>
    <w:bookmarkEnd w:id="176"/>
    <w:bookmarkEnd w:id="177"/>
    <w:bookmarkEnd w:id="178"/>
    <w:bookmarkEnd w:id="179"/>
    <w:bookmarkEnd w:id="180"/>
    <w:bookmarkEnd w:id="181"/>
    <w:bookmarkEnd w:id="182"/>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7.4 测量放线</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7.4.1发包人通过监理人向承包人提供测量基准点、基准线和水准点及其书面资料的期限：</w:t>
      </w:r>
      <w:r w:rsidR="00B3112E" w:rsidRPr="007926FC">
        <w:rPr>
          <w:rFonts w:ascii="宋体" w:hAnsi="宋体" w:cs="宋体" w:hint="eastAsia"/>
          <w:sz w:val="24"/>
          <w:u w:val="single"/>
        </w:rPr>
        <w:t>/</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w:t>
      </w:r>
      <w:bookmarkStart w:id="183" w:name="_Toc304295546"/>
      <w:bookmarkStart w:id="184" w:name="_Toc300934968"/>
      <w:bookmarkStart w:id="185" w:name="_Toc303539125"/>
      <w:bookmarkStart w:id="186" w:name="_Toc312677484"/>
      <w:bookmarkStart w:id="187" w:name="_Toc297123516"/>
      <w:bookmarkStart w:id="188" w:name="_Toc297216175"/>
      <w:bookmarkStart w:id="189" w:name="_Toc312678010"/>
      <w:r w:rsidRPr="00BF1BF7">
        <w:rPr>
          <w:rFonts w:ascii="宋体" w:hAnsi="宋体" w:cs="宋体" w:hint="eastAsia"/>
          <w:sz w:val="24"/>
        </w:rPr>
        <w:t>.5 工期延误</w:t>
      </w:r>
    </w:p>
    <w:bookmarkEnd w:id="183"/>
    <w:bookmarkEnd w:id="184"/>
    <w:bookmarkEnd w:id="185"/>
    <w:bookmarkEnd w:id="186"/>
    <w:bookmarkEnd w:id="187"/>
    <w:bookmarkEnd w:id="188"/>
    <w:bookmarkEnd w:id="189"/>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7.5.1 因发包人原因导致工期延误</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（7）因发包人原因导致工期延误的其他情形：</w:t>
      </w:r>
      <w:r w:rsidRPr="00BF1BF7">
        <w:rPr>
          <w:rFonts w:ascii="宋体" w:hAnsi="宋体" w:cs="宋体" w:hint="eastAsia"/>
          <w:sz w:val="24"/>
          <w:u w:val="single"/>
        </w:rPr>
        <w:t>重大设计变更</w:t>
      </w:r>
      <w:r w:rsidR="00B3112E">
        <w:rPr>
          <w:rFonts w:ascii="宋体" w:hAnsi="宋体" w:cs="宋体" w:hint="eastAsia"/>
          <w:sz w:val="24"/>
          <w:u w:val="single"/>
        </w:rPr>
        <w:t>或</w:t>
      </w:r>
      <w:r w:rsidR="00B3112E" w:rsidRPr="00BF1BF7">
        <w:rPr>
          <w:rFonts w:ascii="宋体" w:hAnsi="宋体" w:cs="宋体" w:hint="eastAsia"/>
          <w:sz w:val="24"/>
          <w:u w:val="single"/>
        </w:rPr>
        <w:t>不可抗力</w:t>
      </w:r>
      <w:r w:rsidR="00B3112E">
        <w:rPr>
          <w:rFonts w:ascii="宋体" w:hAnsi="宋体" w:cs="宋体" w:hint="eastAsia"/>
          <w:sz w:val="24"/>
          <w:u w:val="single"/>
        </w:rPr>
        <w:t>原因</w:t>
      </w:r>
      <w:r w:rsidRPr="00BF1BF7">
        <w:rPr>
          <w:rFonts w:ascii="宋体" w:hAnsi="宋体" w:cs="宋体" w:hint="eastAsia"/>
          <w:sz w:val="24"/>
          <w:u w:val="single"/>
        </w:rPr>
        <w:t>影响施工进度，工期顺延</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7</w:t>
      </w:r>
      <w:bookmarkStart w:id="190" w:name="_Toc312678012"/>
      <w:bookmarkStart w:id="191" w:name="_Toc318581169"/>
      <w:bookmarkStart w:id="192" w:name="_Toc312677486"/>
      <w:bookmarkStart w:id="193" w:name="_Toc304295548"/>
      <w:bookmarkStart w:id="194" w:name="_Toc297123518"/>
      <w:bookmarkStart w:id="195" w:name="_Toc297216177"/>
      <w:bookmarkStart w:id="196" w:name="_Toc300934970"/>
      <w:bookmarkStart w:id="197" w:name="_Toc303539127"/>
      <w:r w:rsidRPr="00BF1BF7">
        <w:rPr>
          <w:rFonts w:ascii="宋体" w:hAnsi="宋体" w:cs="宋体" w:hint="eastAsia"/>
          <w:sz w:val="24"/>
        </w:rPr>
        <w:t>.5.2 因承包人原因导致工期延误</w:t>
      </w:r>
    </w:p>
    <w:bookmarkEnd w:id="190"/>
    <w:bookmarkEnd w:id="191"/>
    <w:bookmarkEnd w:id="192"/>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因</w:t>
      </w:r>
      <w:bookmarkStart w:id="198" w:name="_Toc312678013"/>
      <w:bookmarkStart w:id="199" w:name="_Toc318581170"/>
      <w:bookmarkStart w:id="200" w:name="_Toc312677487"/>
      <w:r w:rsidRPr="00BF1BF7">
        <w:rPr>
          <w:rFonts w:ascii="宋体" w:hAnsi="宋体" w:cs="宋体" w:hint="eastAsia"/>
          <w:sz w:val="24"/>
        </w:rPr>
        <w:t>承包人原因造成工期延误，逾期竣工违约金的计算方法为：</w:t>
      </w:r>
    </w:p>
    <w:p w:rsidR="0017731B" w:rsidRPr="00BF1BF7" w:rsidRDefault="0017731B" w:rsidP="0017731B">
      <w:pPr>
        <w:pStyle w:val="contenttxt"/>
        <w:spacing w:before="0" w:beforeAutospacing="0" w:after="0" w:afterAutospacing="0" w:line="432" w:lineRule="atLeast"/>
        <w:ind w:firstLine="480"/>
        <w:jc w:val="both"/>
        <w:rPr>
          <w:kern w:val="2"/>
          <w:u w:val="single"/>
        </w:rPr>
      </w:pPr>
      <w:r w:rsidRPr="00BF1BF7">
        <w:rPr>
          <w:rFonts w:hint="eastAsia"/>
          <w:kern w:val="2"/>
          <w:u w:val="single"/>
        </w:rPr>
        <w:t>由于承包人原因</w:t>
      </w:r>
      <w:r w:rsidR="00B3112E">
        <w:rPr>
          <w:rFonts w:hint="eastAsia"/>
          <w:kern w:val="2"/>
          <w:u w:val="single"/>
        </w:rPr>
        <w:t>、</w:t>
      </w:r>
      <w:r w:rsidRPr="00BF1BF7">
        <w:rPr>
          <w:rFonts w:hint="eastAsia"/>
          <w:kern w:val="2"/>
          <w:u w:val="single"/>
        </w:rPr>
        <w:t>不能按期竣工的,每延误一天,逾期违约金按合同价款的1%扣除。</w:t>
      </w:r>
    </w:p>
    <w:bookmarkEnd w:id="193"/>
    <w:bookmarkEnd w:id="194"/>
    <w:bookmarkEnd w:id="195"/>
    <w:bookmarkEnd w:id="196"/>
    <w:bookmarkEnd w:id="197"/>
    <w:bookmarkEnd w:id="198"/>
    <w:bookmarkEnd w:id="199"/>
    <w:bookmarkEnd w:id="200"/>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w:t>
      </w:r>
      <w:bookmarkStart w:id="201" w:name="_Toc312678015"/>
      <w:bookmarkStart w:id="202" w:name="_Toc297216178"/>
      <w:bookmarkStart w:id="203" w:name="_Toc297123519"/>
      <w:bookmarkStart w:id="204" w:name="_Toc303539128"/>
      <w:bookmarkStart w:id="205" w:name="_Toc300934971"/>
      <w:bookmarkStart w:id="206" w:name="_Toc304295549"/>
      <w:r w:rsidRPr="00BF1BF7">
        <w:rPr>
          <w:rFonts w:ascii="宋体" w:hAnsi="宋体" w:cs="宋体" w:hint="eastAsia"/>
          <w:sz w:val="24"/>
        </w:rPr>
        <w:t>.6 不</w:t>
      </w:r>
      <w:bookmarkEnd w:id="201"/>
      <w:bookmarkEnd w:id="202"/>
      <w:bookmarkEnd w:id="203"/>
      <w:bookmarkEnd w:id="204"/>
      <w:bookmarkEnd w:id="205"/>
      <w:bookmarkEnd w:id="206"/>
      <w:r w:rsidRPr="00BF1BF7">
        <w:rPr>
          <w:rFonts w:ascii="宋体" w:hAnsi="宋体" w:cs="宋体" w:hint="eastAsia"/>
          <w:sz w:val="24"/>
        </w:rPr>
        <w:t>利物质条件</w:t>
      </w:r>
    </w:p>
    <w:p w:rsidR="0017731B" w:rsidRPr="00BF1BF7" w:rsidRDefault="0017731B" w:rsidP="0017731B">
      <w:pPr>
        <w:spacing w:line="360" w:lineRule="auto"/>
        <w:ind w:firstLineChars="200" w:firstLine="480"/>
        <w:jc w:val="left"/>
        <w:rPr>
          <w:rFonts w:ascii="宋体" w:hAnsi="宋体" w:cs="宋体"/>
          <w:sz w:val="24"/>
        </w:rPr>
      </w:pPr>
      <w:bookmarkStart w:id="207" w:name="_Toc312678016"/>
      <w:bookmarkStart w:id="208" w:name="_Toc303539129"/>
      <w:bookmarkStart w:id="209" w:name="_Toc297123520"/>
      <w:bookmarkStart w:id="210" w:name="_Toc300934972"/>
      <w:bookmarkStart w:id="211" w:name="_Toc318581172"/>
      <w:bookmarkStart w:id="212" w:name="_Toc304295550"/>
      <w:bookmarkStart w:id="213" w:name="_Toc297216179"/>
      <w:r w:rsidRPr="00BF1BF7">
        <w:rPr>
          <w:rFonts w:ascii="宋体" w:hAnsi="宋体" w:cs="宋体" w:hint="eastAsia"/>
          <w:sz w:val="24"/>
        </w:rPr>
        <w:t>不利物质条件的其他情形和有关约定：</w:t>
      </w:r>
      <w:r w:rsidRPr="00BF1BF7">
        <w:rPr>
          <w:rFonts w:ascii="宋体" w:hAnsi="宋体" w:cs="宋体" w:hint="eastAsia"/>
          <w:sz w:val="24"/>
          <w:u w:val="single"/>
        </w:rPr>
        <w:t>执行通用条款</w:t>
      </w:r>
      <w:r w:rsidRPr="00BF1BF7">
        <w:rPr>
          <w:rFonts w:ascii="宋体" w:hAnsi="宋体" w:cs="宋体" w:hint="eastAsia"/>
          <w:sz w:val="24"/>
        </w:rPr>
        <w:t>。</w:t>
      </w:r>
    </w:p>
    <w:bookmarkEnd w:id="207"/>
    <w:bookmarkEnd w:id="208"/>
    <w:bookmarkEnd w:id="209"/>
    <w:bookmarkEnd w:id="210"/>
    <w:bookmarkEnd w:id="211"/>
    <w:bookmarkEnd w:id="212"/>
    <w:bookmarkEnd w:id="213"/>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7</w:t>
      </w:r>
      <w:bookmarkStart w:id="214" w:name="_Toc297123521"/>
      <w:bookmarkStart w:id="215" w:name="_Toc297216180"/>
      <w:bookmarkStart w:id="216" w:name="_Toc303539130"/>
      <w:bookmarkStart w:id="217" w:name="_Toc304295551"/>
      <w:bookmarkStart w:id="218" w:name="_Toc300934973"/>
      <w:bookmarkStart w:id="219" w:name="_Toc312678017"/>
      <w:r w:rsidRPr="00BF1BF7">
        <w:rPr>
          <w:rFonts w:ascii="宋体" w:hAnsi="宋体" w:cs="宋体" w:hint="eastAsia"/>
          <w:sz w:val="24"/>
        </w:rPr>
        <w:t>.7异常恶劣的气候条件</w:t>
      </w:r>
    </w:p>
    <w:bookmarkEnd w:id="214"/>
    <w:bookmarkEnd w:id="215"/>
    <w:bookmarkEnd w:id="216"/>
    <w:bookmarkEnd w:id="217"/>
    <w:bookmarkEnd w:id="218"/>
    <w:bookmarkEnd w:id="219"/>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发包人和承包人同意以下情形视为异常恶劣的气候条件：</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（1）日</w:t>
      </w:r>
      <w:hyperlink r:id="rId12" w:tgtFrame="_blank" w:history="1">
        <w:r w:rsidRPr="00BF1BF7">
          <w:rPr>
            <w:rFonts w:ascii="宋体" w:hAnsi="宋体" w:cs="宋体" w:hint="eastAsia"/>
            <w:sz w:val="24"/>
          </w:rPr>
          <w:t>降雨量</w:t>
        </w:r>
      </w:hyperlink>
      <w:r w:rsidRPr="00BF1BF7">
        <w:rPr>
          <w:rFonts w:ascii="宋体" w:hAnsi="宋体" w:cs="宋体" w:hint="eastAsia"/>
          <w:sz w:val="24"/>
        </w:rPr>
        <w:t>大于50mm的</w:t>
      </w:r>
      <w:hyperlink r:id="rId13" w:tgtFrame="_blank" w:history="1">
        <w:r w:rsidRPr="00BF1BF7">
          <w:rPr>
            <w:rFonts w:ascii="宋体" w:hAnsi="宋体" w:cs="宋体" w:hint="eastAsia"/>
            <w:sz w:val="24"/>
          </w:rPr>
          <w:t>雨日</w:t>
        </w:r>
      </w:hyperlink>
      <w:r w:rsidRPr="00BF1BF7">
        <w:rPr>
          <w:rFonts w:ascii="宋体" w:hAnsi="宋体" w:cs="宋体" w:hint="eastAsia"/>
          <w:sz w:val="24"/>
        </w:rPr>
        <w:t>超过1天；</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（2）风力10级以上。</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（3）日气温超过38℃的高温大于3天；</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（4）日气温低于-20 ℃的严寒大于3天；</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（5）造成工程损坏的</w:t>
      </w:r>
      <w:hyperlink r:id="rId14" w:tgtFrame="_blank" w:history="1">
        <w:r w:rsidRPr="00BF1BF7">
          <w:rPr>
            <w:rFonts w:ascii="宋体" w:hAnsi="宋体" w:cs="宋体" w:hint="eastAsia"/>
            <w:sz w:val="24"/>
          </w:rPr>
          <w:t>冰雹</w:t>
        </w:r>
      </w:hyperlink>
      <w:r w:rsidRPr="00BF1BF7">
        <w:rPr>
          <w:rFonts w:ascii="宋体" w:hAnsi="宋体" w:cs="宋体" w:hint="eastAsia"/>
          <w:sz w:val="24"/>
        </w:rPr>
        <w:t>和大雪灾害：日降雪量10mm及以上；</w:t>
      </w:r>
    </w:p>
    <w:p w:rsidR="0017731B" w:rsidRPr="00B3112E" w:rsidRDefault="0017731B" w:rsidP="00B3112E">
      <w:pPr>
        <w:spacing w:after="120" w:line="360" w:lineRule="auto"/>
        <w:ind w:firstLineChars="200" w:firstLine="482"/>
        <w:rPr>
          <w:rFonts w:ascii="宋体" w:hAnsi="宋体" w:cs="宋体"/>
          <w:b/>
          <w:sz w:val="24"/>
        </w:rPr>
      </w:pPr>
      <w:bookmarkStart w:id="220" w:name="_Toc24412"/>
      <w:bookmarkStart w:id="221" w:name="_Toc22582"/>
      <w:r w:rsidRPr="00B3112E">
        <w:rPr>
          <w:rFonts w:ascii="宋体" w:hAnsi="宋体" w:cs="宋体" w:hint="eastAsia"/>
          <w:b/>
          <w:sz w:val="24"/>
        </w:rPr>
        <w:t>8. 材料与设备</w:t>
      </w:r>
      <w:bookmarkEnd w:id="220"/>
      <w:bookmarkEnd w:id="221"/>
    </w:p>
    <w:p w:rsidR="0017731B" w:rsidRPr="00BF1BF7" w:rsidRDefault="0017731B" w:rsidP="00B3112E">
      <w:pPr>
        <w:spacing w:after="120" w:line="360" w:lineRule="auto"/>
        <w:ind w:firstLineChars="200" w:firstLine="480"/>
        <w:rPr>
          <w:rFonts w:ascii="宋体" w:hAnsi="宋体" w:cs="宋体"/>
          <w:sz w:val="24"/>
        </w:rPr>
      </w:pPr>
      <w:r w:rsidRPr="00BF1BF7">
        <w:rPr>
          <w:rFonts w:ascii="宋体" w:hAnsi="宋体" w:cs="宋体" w:hint="eastAsia"/>
          <w:sz w:val="24"/>
        </w:rPr>
        <w:lastRenderedPageBreak/>
        <w:t>8.2承包人采购材料与工程设备</w:t>
      </w:r>
    </w:p>
    <w:p w:rsidR="0017731B" w:rsidRPr="00BF1BF7" w:rsidRDefault="0017731B" w:rsidP="00B3112E">
      <w:pPr>
        <w:spacing w:after="120" w:line="360" w:lineRule="auto"/>
        <w:ind w:firstLineChars="200" w:firstLine="480"/>
        <w:rPr>
          <w:rFonts w:ascii="宋体" w:hAnsi="宋体" w:cs="宋体"/>
          <w:sz w:val="24"/>
        </w:rPr>
      </w:pPr>
      <w:r w:rsidRPr="00BF1BF7">
        <w:rPr>
          <w:rFonts w:ascii="宋体" w:hAnsi="宋体" w:cs="宋体" w:hint="eastAsia"/>
          <w:sz w:val="24"/>
        </w:rPr>
        <w:t>8.2.1承包人需采购的材料：与本项目相关全部材料。</w:t>
      </w:r>
    </w:p>
    <w:bookmarkEnd w:id="153"/>
    <w:bookmarkEnd w:id="154"/>
    <w:bookmarkEnd w:id="155"/>
    <w:bookmarkEnd w:id="156"/>
    <w:bookmarkEnd w:id="157"/>
    <w:bookmarkEnd w:id="158"/>
    <w:bookmarkEnd w:id="159"/>
    <w:bookmarkEnd w:id="160"/>
    <w:bookmarkEnd w:id="161"/>
    <w:bookmarkEnd w:id="162"/>
    <w:p w:rsidR="00B3112E"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8</w:t>
      </w:r>
      <w:bookmarkStart w:id="222" w:name="_Toc300934979"/>
      <w:bookmarkStart w:id="223" w:name="_Toc292559372"/>
      <w:bookmarkStart w:id="224" w:name="_Toc292559877"/>
      <w:bookmarkStart w:id="225" w:name="_Toc312677493"/>
      <w:bookmarkStart w:id="226" w:name="_Toc296346668"/>
      <w:bookmarkStart w:id="227" w:name="_Toc296503167"/>
      <w:bookmarkStart w:id="228" w:name="_Toc297120467"/>
      <w:bookmarkStart w:id="229" w:name="_Toc304295556"/>
      <w:bookmarkStart w:id="230" w:name="_Toc297048353"/>
      <w:bookmarkStart w:id="231" w:name="_Toc296944506"/>
      <w:bookmarkStart w:id="232" w:name="_Toc280868654"/>
      <w:bookmarkStart w:id="233" w:name="_Toc297123527"/>
      <w:bookmarkStart w:id="234" w:name="_Toc297216186"/>
      <w:bookmarkStart w:id="235" w:name="_Toc296890995"/>
      <w:bookmarkStart w:id="236" w:name="_Toc296347166"/>
      <w:bookmarkStart w:id="237" w:name="_Toc303539136"/>
      <w:bookmarkStart w:id="238" w:name="_Toc296891207"/>
      <w:bookmarkStart w:id="239" w:name="_Toc312678019"/>
      <w:bookmarkStart w:id="240" w:name="_Toc267251424"/>
      <w:bookmarkStart w:id="241" w:name="_Toc280868655"/>
      <w:bookmarkStart w:id="242" w:name="_Toc280868656"/>
      <w:r w:rsidR="00B3112E" w:rsidRPr="00BF1BF7">
        <w:rPr>
          <w:rFonts w:ascii="宋体" w:hAnsi="宋体" w:cs="宋体" w:hint="eastAsia"/>
          <w:sz w:val="24"/>
        </w:rPr>
        <w:t>.4材料与工程设备的保管与使用</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rsidR="00B3112E" w:rsidRPr="00BF1BF7" w:rsidRDefault="00B3112E" w:rsidP="0017731B">
      <w:pPr>
        <w:spacing w:line="360" w:lineRule="auto"/>
        <w:ind w:firstLineChars="200" w:firstLine="480"/>
        <w:jc w:val="left"/>
        <w:rPr>
          <w:rFonts w:ascii="宋体" w:hAnsi="宋体" w:cs="宋体"/>
          <w:sz w:val="24"/>
          <w:u w:val="single"/>
        </w:rPr>
      </w:pPr>
      <w:r w:rsidRPr="00E977DB">
        <w:rPr>
          <w:rFonts w:ascii="宋体" w:hAnsi="宋体" w:cs="宋体" w:hint="eastAsia"/>
          <w:sz w:val="24"/>
        </w:rPr>
        <w:t>8</w:t>
      </w:r>
      <w:bookmarkStart w:id="243" w:name="_Toc292559878"/>
      <w:bookmarkStart w:id="244" w:name="_Toc292559373"/>
      <w:bookmarkStart w:id="245" w:name="_Toc296503168"/>
      <w:bookmarkStart w:id="246" w:name="_Toc312677494"/>
      <w:bookmarkStart w:id="247" w:name="_Toc297123528"/>
      <w:bookmarkStart w:id="248" w:name="_Toc296346669"/>
      <w:bookmarkStart w:id="249" w:name="_Toc312678020"/>
      <w:bookmarkStart w:id="250" w:name="_Toc296891208"/>
      <w:bookmarkStart w:id="251" w:name="_Toc297048354"/>
      <w:bookmarkStart w:id="252" w:name="_Toc304295557"/>
      <w:bookmarkStart w:id="253" w:name="_Toc296944507"/>
      <w:bookmarkStart w:id="254" w:name="_Toc297216187"/>
      <w:bookmarkStart w:id="255" w:name="_Toc296890996"/>
      <w:bookmarkStart w:id="256" w:name="_Toc318581173"/>
      <w:bookmarkStart w:id="257" w:name="_Toc300934980"/>
      <w:bookmarkStart w:id="258" w:name="_Toc303539137"/>
      <w:bookmarkStart w:id="259" w:name="_Toc297120468"/>
      <w:bookmarkStart w:id="260" w:name="_Toc296347167"/>
      <w:r w:rsidRPr="00E977DB">
        <w:rPr>
          <w:rFonts w:ascii="宋体" w:hAnsi="宋体" w:cs="宋体" w:hint="eastAsia"/>
          <w:sz w:val="24"/>
        </w:rPr>
        <w:t>.4.1发包人供应的材料设备的保管费用的承担：</w:t>
      </w:r>
      <w:r w:rsidRPr="00E977DB">
        <w:rPr>
          <w:rFonts w:ascii="宋体" w:hAnsi="宋体" w:cs="宋体" w:hint="eastAsia"/>
          <w:sz w:val="24"/>
          <w:u w:val="single"/>
        </w:rPr>
        <w:t>承包人领取材料后所需看管费用自行承担</w:t>
      </w:r>
      <w:bookmarkEnd w:id="243"/>
      <w:bookmarkEnd w:id="244"/>
      <w:r w:rsidRPr="00E977DB">
        <w:rPr>
          <w:rFonts w:ascii="宋体" w:hAnsi="宋体" w:cs="宋体" w:hint="eastAsia"/>
          <w:sz w:val="24"/>
          <w:u w:val="single"/>
        </w:rPr>
        <w:t>，看管中发生丢失的需按进价进行赔偿。</w:t>
      </w:r>
    </w:p>
    <w:p w:rsidR="00B3112E" w:rsidRPr="00BF1BF7" w:rsidRDefault="00B3112E" w:rsidP="0017731B">
      <w:pPr>
        <w:spacing w:after="120" w:line="360" w:lineRule="auto"/>
        <w:ind w:firstLineChars="200" w:firstLine="480"/>
        <w:outlineLvl w:val="0"/>
        <w:rPr>
          <w:rFonts w:ascii="宋体" w:hAnsi="宋体" w:cs="宋体"/>
          <w:sz w:val="24"/>
        </w:rPr>
      </w:pPr>
      <w:bookmarkStart w:id="261" w:name="_Toc30143"/>
      <w:bookmarkStart w:id="262" w:name="_Toc7135"/>
      <w:r w:rsidRPr="00BF1BF7">
        <w:rPr>
          <w:rFonts w:ascii="宋体" w:hAnsi="宋体" w:cs="宋体" w:hint="eastAsia"/>
          <w:sz w:val="24"/>
        </w:rPr>
        <w:t>8.6 样品</w:t>
      </w:r>
      <w:bookmarkEnd w:id="261"/>
      <w:bookmarkEnd w:id="262"/>
    </w:p>
    <w:p w:rsidR="00B3112E" w:rsidRPr="00BF1BF7" w:rsidRDefault="00B3112E"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8.6.1</w:t>
      </w:r>
      <w:r w:rsidRPr="00BF1BF7">
        <w:rPr>
          <w:rFonts w:ascii="宋体" w:hAnsi="宋体" w:cs="宋体" w:hint="eastAsia"/>
          <w:kern w:val="0"/>
          <w:sz w:val="24"/>
        </w:rPr>
        <w:tab/>
        <w:t>样品的报送与封存</w:t>
      </w:r>
    </w:p>
    <w:p w:rsidR="00B3112E" w:rsidRPr="00BF1BF7" w:rsidRDefault="00B3112E" w:rsidP="0017731B">
      <w:pPr>
        <w:autoSpaceDE w:val="0"/>
        <w:autoSpaceDN w:val="0"/>
        <w:adjustRightInd w:val="0"/>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需要承包人报送样品的材料或工程设备，样品的种类、名称、规格、数量要求：</w:t>
      </w:r>
      <w:r w:rsidRPr="00BF1BF7">
        <w:rPr>
          <w:rFonts w:ascii="宋体" w:hAnsi="宋体" w:cs="宋体" w:hint="eastAsia"/>
          <w:kern w:val="0"/>
          <w:sz w:val="24"/>
          <w:u w:val="single"/>
        </w:rPr>
        <w:t>承包人报送材料或工程设备样品的种类、名称、规格和品牌、型号经发包人审定后,承包人再采购。</w:t>
      </w:r>
    </w:p>
    <w:p w:rsidR="00B3112E" w:rsidRPr="00BF1BF7" w:rsidRDefault="00B3112E" w:rsidP="0017731B">
      <w:pPr>
        <w:spacing w:after="120" w:line="360" w:lineRule="auto"/>
        <w:ind w:firstLineChars="200" w:firstLine="480"/>
        <w:outlineLvl w:val="0"/>
        <w:rPr>
          <w:rFonts w:ascii="宋体" w:hAnsi="宋体" w:cs="宋体"/>
          <w:sz w:val="24"/>
        </w:rPr>
      </w:pPr>
      <w:bookmarkStart w:id="263" w:name="_Toc3883"/>
      <w:bookmarkStart w:id="264" w:name="_Toc14917"/>
      <w:r w:rsidRPr="00BF1BF7">
        <w:rPr>
          <w:rFonts w:ascii="宋体" w:hAnsi="宋体" w:cs="宋体" w:hint="eastAsia"/>
          <w:sz w:val="24"/>
        </w:rPr>
        <w:t>8.8 施工设备和临时设施</w:t>
      </w:r>
      <w:bookmarkEnd w:id="263"/>
      <w:bookmarkEnd w:id="264"/>
    </w:p>
    <w:p w:rsidR="00B3112E" w:rsidRPr="00BF1BF7" w:rsidRDefault="00B3112E" w:rsidP="0017731B">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8.8.1 承包人提供的施工设备和临时设施</w:t>
      </w:r>
    </w:p>
    <w:p w:rsidR="00B3112E" w:rsidRDefault="00B3112E" w:rsidP="00B3112E">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sz w:val="24"/>
        </w:rPr>
        <w:t>关于修建临时设施费用承担的约定：</w:t>
      </w:r>
      <w:r w:rsidRPr="00BF1BF7">
        <w:rPr>
          <w:rFonts w:ascii="宋体" w:hAnsi="宋体" w:cs="宋体" w:hint="eastAsia"/>
          <w:sz w:val="24"/>
          <w:u w:val="single"/>
        </w:rPr>
        <w:t>承包人自行承担</w:t>
      </w:r>
      <w:r w:rsidRPr="00BF1BF7">
        <w:rPr>
          <w:rFonts w:ascii="宋体" w:hAnsi="宋体" w:cs="宋体" w:hint="eastAsia"/>
          <w:sz w:val="24"/>
        </w:rPr>
        <w:t>。</w:t>
      </w:r>
      <w:bookmarkStart w:id="265" w:name="_Toc8095"/>
      <w:bookmarkStart w:id="266" w:name="_Toc8210"/>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B3112E" w:rsidRPr="00B3112E" w:rsidRDefault="00B3112E" w:rsidP="00B3112E">
      <w:pPr>
        <w:autoSpaceDE w:val="0"/>
        <w:autoSpaceDN w:val="0"/>
        <w:adjustRightInd w:val="0"/>
        <w:spacing w:line="360" w:lineRule="auto"/>
        <w:ind w:firstLineChars="200" w:firstLine="482"/>
        <w:jc w:val="left"/>
        <w:rPr>
          <w:rFonts w:ascii="宋体" w:hAnsi="宋体" w:cs="宋体"/>
          <w:sz w:val="24"/>
        </w:rPr>
      </w:pPr>
      <w:r w:rsidRPr="00BF1BF7">
        <w:rPr>
          <w:rFonts w:ascii="宋体" w:hAnsi="宋体" w:cs="宋体" w:hint="eastAsia"/>
          <w:b/>
          <w:sz w:val="24"/>
          <w:szCs w:val="24"/>
        </w:rPr>
        <w:t>9</w:t>
      </w:r>
      <w:bookmarkStart w:id="267" w:name="_Toc297123533"/>
      <w:bookmarkStart w:id="268" w:name="_Toc297216192"/>
      <w:bookmarkStart w:id="269" w:name="_Toc304295559"/>
      <w:bookmarkStart w:id="270" w:name="_Toc303539139"/>
      <w:bookmarkStart w:id="271" w:name="_Toc312678021"/>
      <w:bookmarkStart w:id="272" w:name="_Toc300934982"/>
      <w:bookmarkStart w:id="273" w:name="_Toc312677495"/>
      <w:bookmarkStart w:id="274" w:name="_Toc296891001"/>
      <w:bookmarkStart w:id="275" w:name="_Toc292559378"/>
      <w:bookmarkStart w:id="276" w:name="_Toc267251428"/>
      <w:bookmarkStart w:id="277" w:name="_Toc296891213"/>
      <w:bookmarkStart w:id="278" w:name="_Toc297048359"/>
      <w:bookmarkStart w:id="279" w:name="_Toc267251427"/>
      <w:bookmarkStart w:id="280" w:name="_Toc296944512"/>
      <w:bookmarkStart w:id="281" w:name="_Toc292559883"/>
      <w:bookmarkStart w:id="282" w:name="_Toc296347172"/>
      <w:bookmarkStart w:id="283" w:name="_Toc297120473"/>
      <w:bookmarkStart w:id="284" w:name="_Toc296503173"/>
      <w:bookmarkStart w:id="285" w:name="_Toc296346674"/>
      <w:bookmarkEnd w:id="240"/>
      <w:bookmarkEnd w:id="241"/>
      <w:bookmarkEnd w:id="242"/>
      <w:r w:rsidRPr="00BF1BF7">
        <w:rPr>
          <w:rFonts w:ascii="宋体" w:hAnsi="宋体" w:cs="宋体" w:hint="eastAsia"/>
          <w:b/>
          <w:sz w:val="24"/>
          <w:szCs w:val="24"/>
        </w:rPr>
        <w:t>. 试验与检验</w:t>
      </w:r>
      <w:bookmarkEnd w:id="265"/>
      <w:bookmarkEnd w:id="266"/>
    </w:p>
    <w:bookmarkEnd w:id="267"/>
    <w:bookmarkEnd w:id="268"/>
    <w:bookmarkEnd w:id="269"/>
    <w:bookmarkEnd w:id="270"/>
    <w:bookmarkEnd w:id="271"/>
    <w:bookmarkEnd w:id="272"/>
    <w:bookmarkEnd w:id="273"/>
    <w:p w:rsidR="00B3112E" w:rsidRPr="00BF1BF7" w:rsidRDefault="00B3112E" w:rsidP="0017731B">
      <w:pPr>
        <w:spacing w:after="120" w:line="360" w:lineRule="auto"/>
        <w:ind w:firstLineChars="200" w:firstLine="480"/>
        <w:rPr>
          <w:rFonts w:ascii="宋体" w:hAnsi="宋体" w:cs="宋体"/>
          <w:sz w:val="24"/>
        </w:rPr>
      </w:pPr>
      <w:r w:rsidRPr="00BF1BF7">
        <w:rPr>
          <w:rFonts w:ascii="宋体" w:hAnsi="宋体" w:cs="宋体" w:hint="eastAsia"/>
          <w:sz w:val="24"/>
        </w:rPr>
        <w:t>9</w:t>
      </w:r>
      <w:bookmarkStart w:id="286" w:name="_Toc303539140"/>
      <w:bookmarkStart w:id="287" w:name="_Toc312677496"/>
      <w:bookmarkStart w:id="288" w:name="_Toc304295560"/>
      <w:bookmarkStart w:id="289" w:name="_Toc300934983"/>
      <w:bookmarkStart w:id="290" w:name="_Toc297216193"/>
      <w:bookmarkStart w:id="291" w:name="_Toc297123534"/>
      <w:bookmarkStart w:id="292" w:name="_Toc312678022"/>
      <w:r w:rsidRPr="00BF1BF7">
        <w:rPr>
          <w:rFonts w:ascii="宋体" w:hAnsi="宋体" w:cs="宋体" w:hint="eastAsia"/>
          <w:sz w:val="24"/>
        </w:rPr>
        <w:t>.1试验设备与试验人员</w:t>
      </w:r>
    </w:p>
    <w:bookmarkEnd w:id="286"/>
    <w:bookmarkEnd w:id="287"/>
    <w:bookmarkEnd w:id="288"/>
    <w:bookmarkEnd w:id="289"/>
    <w:bookmarkEnd w:id="290"/>
    <w:bookmarkEnd w:id="291"/>
    <w:bookmarkEnd w:id="292"/>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9</w:t>
      </w:r>
      <w:bookmarkStart w:id="293" w:name="_Toc312678023"/>
      <w:bookmarkStart w:id="294" w:name="_Toc312677497"/>
      <w:bookmarkStart w:id="295" w:name="_Toc300934984"/>
      <w:bookmarkStart w:id="296" w:name="_Toc297123535"/>
      <w:bookmarkStart w:id="297" w:name="_Toc303539141"/>
      <w:bookmarkStart w:id="298" w:name="_Toc304295561"/>
      <w:bookmarkStart w:id="299" w:name="_Toc297216194"/>
      <w:bookmarkStart w:id="300" w:name="_Toc318581174"/>
      <w:r w:rsidRPr="00BF1BF7">
        <w:rPr>
          <w:rFonts w:ascii="宋体" w:hAnsi="宋体" w:cs="宋体" w:hint="eastAsia"/>
          <w:sz w:val="24"/>
        </w:rPr>
        <w:t>.1.2 试验设备</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施工现场需要配置的试验场所：</w:t>
      </w:r>
      <w:bookmarkStart w:id="301" w:name="_Toc300934985"/>
      <w:bookmarkStart w:id="302" w:name="_Toc297123536"/>
      <w:bookmarkStart w:id="303" w:name="_Toc304295562"/>
      <w:bookmarkStart w:id="304" w:name="_Toc303539142"/>
      <w:bookmarkStart w:id="305" w:name="_Toc297216195"/>
      <w:bookmarkStart w:id="306" w:name="_Toc312678024"/>
      <w:bookmarkStart w:id="307" w:name="_Toc312677498"/>
      <w:bookmarkEnd w:id="293"/>
      <w:bookmarkEnd w:id="294"/>
      <w:bookmarkEnd w:id="295"/>
      <w:bookmarkEnd w:id="296"/>
      <w:bookmarkEnd w:id="297"/>
      <w:bookmarkEnd w:id="298"/>
      <w:bookmarkEnd w:id="299"/>
      <w:r w:rsidRPr="00BF1BF7">
        <w:rPr>
          <w:rFonts w:ascii="宋体" w:hAnsi="宋体" w:cs="宋体" w:hint="eastAsia"/>
          <w:sz w:val="24"/>
          <w:u w:val="single"/>
        </w:rPr>
        <w:t>执行通用条款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施工现场需要配备的试验设备：</w:t>
      </w:r>
      <w:r w:rsidRPr="00BF1BF7">
        <w:rPr>
          <w:rFonts w:ascii="宋体" w:hAnsi="宋体" w:cs="宋体" w:hint="eastAsia"/>
          <w:sz w:val="24"/>
          <w:u w:val="single"/>
        </w:rPr>
        <w:t>执行通用条款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施工现场需要具备的其他试验条件：</w:t>
      </w:r>
      <w:r w:rsidRPr="00BF1BF7">
        <w:rPr>
          <w:rFonts w:ascii="宋体" w:hAnsi="宋体" w:cs="宋体" w:hint="eastAsia"/>
          <w:sz w:val="24"/>
          <w:u w:val="single"/>
        </w:rPr>
        <w:t>执行通用条款</w:t>
      </w:r>
      <w:r w:rsidRPr="00BF1BF7">
        <w:rPr>
          <w:rFonts w:ascii="宋体" w:hAnsi="宋体" w:cs="宋体" w:hint="eastAsia"/>
          <w:sz w:val="24"/>
        </w:rPr>
        <w:t>。</w:t>
      </w:r>
    </w:p>
    <w:p w:rsidR="00B3112E" w:rsidRPr="00BF1BF7" w:rsidRDefault="00B3112E" w:rsidP="0017731B">
      <w:pPr>
        <w:spacing w:after="120" w:line="360" w:lineRule="auto"/>
        <w:ind w:firstLineChars="200" w:firstLine="480"/>
        <w:outlineLvl w:val="0"/>
        <w:rPr>
          <w:rFonts w:ascii="宋体" w:hAnsi="宋体" w:cs="宋体"/>
          <w:sz w:val="24"/>
        </w:rPr>
      </w:pPr>
      <w:bookmarkStart w:id="308" w:name="_Toc32681"/>
      <w:bookmarkStart w:id="309" w:name="_Toc13627"/>
      <w:r w:rsidRPr="00BF1BF7">
        <w:rPr>
          <w:rFonts w:ascii="宋体" w:hAnsi="宋体" w:cs="宋体" w:hint="eastAsia"/>
          <w:sz w:val="24"/>
        </w:rPr>
        <w:t>9.4 现场工艺试验</w:t>
      </w:r>
      <w:bookmarkEnd w:id="308"/>
      <w:bookmarkEnd w:id="309"/>
    </w:p>
    <w:p w:rsidR="00B3112E" w:rsidRDefault="00B3112E" w:rsidP="00B3112E">
      <w:pPr>
        <w:spacing w:line="360" w:lineRule="auto"/>
        <w:ind w:firstLineChars="200" w:firstLine="480"/>
        <w:jc w:val="left"/>
        <w:rPr>
          <w:rFonts w:ascii="宋体" w:hAnsi="宋体" w:cs="宋体"/>
          <w:sz w:val="24"/>
          <w:u w:val="single"/>
        </w:rPr>
      </w:pPr>
      <w:r w:rsidRPr="00BF1BF7">
        <w:rPr>
          <w:rFonts w:ascii="宋体" w:hAnsi="宋体" w:cs="宋体" w:hint="eastAsia"/>
          <w:sz w:val="24"/>
        </w:rPr>
        <w:t>现场工艺试验的有关约定：</w:t>
      </w:r>
      <w:r w:rsidRPr="00BF1BF7">
        <w:rPr>
          <w:rFonts w:ascii="宋体" w:hAnsi="宋体" w:cs="宋体" w:hint="eastAsia"/>
          <w:sz w:val="24"/>
          <w:u w:val="single"/>
        </w:rPr>
        <w:t>按</w:t>
      </w:r>
      <w:r w:rsidR="00054611">
        <w:rPr>
          <w:rFonts w:ascii="宋体" w:hAnsi="宋体" w:cs="宋体" w:hint="eastAsia"/>
          <w:sz w:val="24"/>
          <w:u w:val="single"/>
        </w:rPr>
        <w:t>相关规范及标准</w:t>
      </w:r>
      <w:r w:rsidRPr="00BF1BF7">
        <w:rPr>
          <w:rFonts w:ascii="宋体" w:hAnsi="宋体" w:cs="宋体" w:hint="eastAsia"/>
          <w:sz w:val="24"/>
          <w:u w:val="single"/>
        </w:rPr>
        <w:t>要求进行试验。</w:t>
      </w:r>
      <w:bookmarkStart w:id="310" w:name="_Toc16387"/>
      <w:bookmarkStart w:id="311" w:name="_Toc31247"/>
      <w:bookmarkEnd w:id="300"/>
      <w:bookmarkEnd w:id="301"/>
      <w:bookmarkEnd w:id="302"/>
      <w:bookmarkEnd w:id="303"/>
      <w:bookmarkEnd w:id="304"/>
      <w:bookmarkEnd w:id="305"/>
      <w:bookmarkEnd w:id="306"/>
      <w:bookmarkEnd w:id="307"/>
    </w:p>
    <w:p w:rsidR="00B3112E" w:rsidRPr="00B3112E" w:rsidRDefault="00B3112E" w:rsidP="00B3112E">
      <w:pPr>
        <w:spacing w:line="360" w:lineRule="auto"/>
        <w:ind w:firstLineChars="200" w:firstLine="482"/>
        <w:jc w:val="left"/>
        <w:rPr>
          <w:rFonts w:ascii="宋体" w:hAnsi="宋体" w:cs="宋体"/>
          <w:sz w:val="24"/>
        </w:rPr>
      </w:pPr>
      <w:r w:rsidRPr="00BF1BF7">
        <w:rPr>
          <w:rFonts w:ascii="宋体" w:hAnsi="宋体" w:cs="宋体" w:hint="eastAsia"/>
          <w:b/>
          <w:sz w:val="24"/>
          <w:szCs w:val="24"/>
        </w:rPr>
        <w:t>1</w:t>
      </w:r>
      <w:bookmarkStart w:id="312" w:name="_Toc300934989"/>
      <w:bookmarkStart w:id="313" w:name="_Toc292559398"/>
      <w:bookmarkStart w:id="314" w:name="_Toc296891233"/>
      <w:bookmarkStart w:id="315" w:name="_Toc303539146"/>
      <w:bookmarkStart w:id="316" w:name="_Toc296503193"/>
      <w:bookmarkStart w:id="317" w:name="_Toc296891021"/>
      <w:bookmarkStart w:id="318" w:name="_Toc304295566"/>
      <w:bookmarkStart w:id="319" w:name="_Toc297048379"/>
      <w:bookmarkStart w:id="320" w:name="_Toc296944532"/>
      <w:bookmarkStart w:id="321" w:name="_Toc297120493"/>
      <w:bookmarkStart w:id="322" w:name="_Toc297123540"/>
      <w:bookmarkStart w:id="323" w:name="_Toc297216199"/>
      <w:bookmarkStart w:id="324" w:name="_Toc292559903"/>
      <w:bookmarkStart w:id="325" w:name="_Toc296347192"/>
      <w:bookmarkStart w:id="326" w:name="_Toc296346694"/>
      <w:bookmarkStart w:id="327" w:name="_Toc312677499"/>
      <w:bookmarkStart w:id="328" w:name="_Toc312678025"/>
      <w:bookmarkStart w:id="329" w:name="_Toc267251441"/>
      <w:bookmarkStart w:id="330" w:name="_Toc267251440"/>
      <w:bookmarkStart w:id="331" w:name="_Toc267251433"/>
      <w:bookmarkStart w:id="332" w:name="_Toc267251439"/>
      <w:bookmarkStart w:id="333" w:name="_Toc267251437"/>
      <w:bookmarkStart w:id="334" w:name="_Toc267251435"/>
      <w:bookmarkStart w:id="335" w:name="_Toc267251442"/>
      <w:bookmarkEnd w:id="274"/>
      <w:bookmarkEnd w:id="275"/>
      <w:bookmarkEnd w:id="276"/>
      <w:bookmarkEnd w:id="277"/>
      <w:bookmarkEnd w:id="278"/>
      <w:bookmarkEnd w:id="279"/>
      <w:bookmarkEnd w:id="280"/>
      <w:bookmarkEnd w:id="281"/>
      <w:bookmarkEnd w:id="282"/>
      <w:bookmarkEnd w:id="283"/>
      <w:bookmarkEnd w:id="284"/>
      <w:bookmarkEnd w:id="285"/>
      <w:r w:rsidRPr="00BF1BF7">
        <w:rPr>
          <w:rFonts w:ascii="宋体" w:hAnsi="宋体" w:cs="宋体" w:hint="eastAsia"/>
          <w:b/>
          <w:sz w:val="24"/>
          <w:szCs w:val="24"/>
        </w:rPr>
        <w:t>0. 变更</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bookmarkEnd w:id="327"/>
    <w:bookmarkEnd w:id="328"/>
    <w:p w:rsidR="00B3112E" w:rsidRPr="00BF1BF7" w:rsidRDefault="00B3112E" w:rsidP="0017731B">
      <w:pPr>
        <w:spacing w:after="120" w:line="360" w:lineRule="auto"/>
        <w:ind w:firstLineChars="200" w:firstLine="480"/>
        <w:rPr>
          <w:rFonts w:ascii="宋体" w:hAnsi="宋体" w:cs="宋体"/>
          <w:sz w:val="24"/>
        </w:rPr>
      </w:pPr>
      <w:r w:rsidRPr="00BF1BF7">
        <w:rPr>
          <w:rFonts w:ascii="宋体" w:hAnsi="宋体" w:cs="宋体" w:hint="eastAsia"/>
          <w:sz w:val="24"/>
        </w:rPr>
        <w:t>1</w:t>
      </w:r>
      <w:bookmarkStart w:id="336" w:name="_Toc297123541"/>
      <w:bookmarkStart w:id="337" w:name="_Toc296503194"/>
      <w:bookmarkStart w:id="338" w:name="_Toc292559399"/>
      <w:bookmarkStart w:id="339" w:name="_Toc312677500"/>
      <w:bookmarkStart w:id="340" w:name="_Toc297048380"/>
      <w:bookmarkStart w:id="341" w:name="_Toc303539147"/>
      <w:bookmarkStart w:id="342" w:name="_Toc300934990"/>
      <w:bookmarkStart w:id="343" w:name="_Toc296944533"/>
      <w:bookmarkStart w:id="344" w:name="_Toc304295567"/>
      <w:bookmarkStart w:id="345" w:name="_Toc292559904"/>
      <w:bookmarkStart w:id="346" w:name="_Toc296891022"/>
      <w:bookmarkStart w:id="347" w:name="_Toc296347193"/>
      <w:bookmarkStart w:id="348" w:name="_Toc296891234"/>
      <w:bookmarkStart w:id="349" w:name="_Toc297216200"/>
      <w:bookmarkStart w:id="350" w:name="_Toc312678026"/>
      <w:bookmarkStart w:id="351" w:name="_Toc296346695"/>
      <w:bookmarkStart w:id="352" w:name="_Toc297120494"/>
      <w:r w:rsidRPr="00BF1BF7">
        <w:rPr>
          <w:rFonts w:ascii="宋体" w:hAnsi="宋体" w:cs="宋体" w:hint="eastAsia"/>
          <w:sz w:val="24"/>
        </w:rPr>
        <w:t>0.1变更的范围</w:t>
      </w:r>
    </w:p>
    <w:p w:rsidR="00B3112E" w:rsidRPr="00BF1BF7" w:rsidRDefault="00B3112E" w:rsidP="0017731B">
      <w:pPr>
        <w:spacing w:line="360" w:lineRule="auto"/>
        <w:ind w:firstLineChars="150" w:firstLine="360"/>
        <w:jc w:val="left"/>
        <w:rPr>
          <w:rFonts w:ascii="宋体" w:hAnsi="宋体" w:cs="宋体"/>
          <w:sz w:val="24"/>
          <w:u w:val="single"/>
        </w:rPr>
      </w:pPr>
      <w:r w:rsidRPr="00BF1BF7">
        <w:rPr>
          <w:rFonts w:ascii="宋体" w:hAnsi="宋体" w:cs="宋体" w:hint="eastAsia"/>
          <w:sz w:val="24"/>
        </w:rPr>
        <w:t>关于变更的范围的约定：</w:t>
      </w:r>
      <w:r w:rsidRPr="00BF1BF7">
        <w:rPr>
          <w:rFonts w:ascii="宋体" w:hAnsi="宋体" w:cs="宋体" w:hint="eastAsia"/>
          <w:sz w:val="24"/>
          <w:u w:val="single"/>
        </w:rPr>
        <w:t>执行《工程现场签证单管理办法》约定。</w:t>
      </w:r>
    </w:p>
    <w:p w:rsidR="00B3112E" w:rsidRPr="00BF1BF7" w:rsidRDefault="00B3112E" w:rsidP="0017731B">
      <w:pPr>
        <w:spacing w:after="120" w:line="360" w:lineRule="auto"/>
        <w:ind w:firstLineChars="200" w:firstLine="480"/>
        <w:outlineLvl w:val="0"/>
        <w:rPr>
          <w:rFonts w:ascii="宋体" w:hAnsi="宋体" w:cs="宋体"/>
          <w:sz w:val="24"/>
        </w:rPr>
      </w:pPr>
      <w:bookmarkStart w:id="353" w:name="_Toc3903"/>
      <w:bookmarkStart w:id="354" w:name="_Toc10000"/>
      <w:r w:rsidRPr="00BF1BF7">
        <w:rPr>
          <w:rFonts w:ascii="宋体" w:hAnsi="宋体" w:cs="宋体" w:hint="eastAsia"/>
          <w:sz w:val="24"/>
        </w:rPr>
        <w:t>10.4 变更估价</w:t>
      </w:r>
      <w:bookmarkEnd w:id="353"/>
      <w:bookmarkEnd w:id="354"/>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10.4.1 变更估价原则</w:t>
      </w:r>
    </w:p>
    <w:p w:rsidR="00B3112E" w:rsidRPr="00BF1BF7" w:rsidRDefault="00B3112E"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10.4.1.1已标价工程量清单或预算书有相同项目的，按照相同项目单价认定；</w:t>
      </w:r>
    </w:p>
    <w:p w:rsidR="00B3112E" w:rsidRPr="00BF1BF7" w:rsidRDefault="00B3112E" w:rsidP="0017731B">
      <w:pPr>
        <w:autoSpaceDE w:val="0"/>
        <w:autoSpaceDN w:val="0"/>
        <w:adjustRightInd w:val="0"/>
        <w:spacing w:line="360" w:lineRule="auto"/>
        <w:ind w:firstLineChars="200" w:firstLine="480"/>
        <w:jc w:val="left"/>
        <w:rPr>
          <w:rFonts w:ascii="宋体" w:hAnsi="宋体" w:cs="宋体"/>
          <w:sz w:val="24"/>
        </w:rPr>
      </w:pPr>
      <w:r w:rsidRPr="00BF1BF7">
        <w:rPr>
          <w:rFonts w:ascii="宋体" w:hAnsi="宋体" w:cs="宋体" w:hint="eastAsia"/>
          <w:kern w:val="0"/>
          <w:sz w:val="24"/>
        </w:rPr>
        <w:lastRenderedPageBreak/>
        <w:t>10.4.1.2已标价工程量清单或预算书中无相同项目，但有类似项目的，参照类似项目的单价认定；</w:t>
      </w:r>
    </w:p>
    <w:p w:rsidR="00B3112E" w:rsidRPr="00494706" w:rsidRDefault="00B3112E" w:rsidP="0017731B">
      <w:pPr>
        <w:spacing w:line="360" w:lineRule="auto"/>
        <w:ind w:firstLineChars="200" w:firstLine="480"/>
        <w:jc w:val="left"/>
        <w:rPr>
          <w:rFonts w:ascii="宋体" w:hAnsi="宋体" w:cs="宋体"/>
          <w:color w:val="000000" w:themeColor="text1"/>
          <w:kern w:val="0"/>
          <w:sz w:val="24"/>
        </w:rPr>
      </w:pPr>
      <w:r w:rsidRPr="00494706">
        <w:rPr>
          <w:rFonts w:ascii="宋体" w:hAnsi="宋体" w:cs="宋体" w:hint="eastAsia"/>
          <w:color w:val="000000" w:themeColor="text1"/>
          <w:sz w:val="24"/>
        </w:rPr>
        <w:t>10.4.1.3</w:t>
      </w:r>
      <w:r w:rsidRPr="00494706">
        <w:rPr>
          <w:rFonts w:ascii="宋体" w:hAnsi="宋体" w:cs="宋体" w:hint="eastAsia"/>
          <w:color w:val="000000" w:themeColor="text1"/>
          <w:kern w:val="0"/>
          <w:sz w:val="24"/>
        </w:rPr>
        <w:t>已标价工程量清单或预算书中无相同项目，也无类似项目的，由承包人提出综合单价，经发包人确认后执行，以上综合单价应遵循以下原则，按以下规定执行：</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1)执行《山东省建筑工程消耗量定额》(2016版)、《山东省安装工程消耗量定额》(2016版)、《建筑工程工程量清单计价规范GB50500-2013》；工程类别执行三类工程取费，2017年</w:t>
      </w:r>
      <w:r w:rsidR="001A7723" w:rsidRPr="00494706">
        <w:rPr>
          <w:rFonts w:ascii="宋体" w:hAnsi="宋体" w:cs="宋体" w:hint="eastAsia"/>
          <w:color w:val="000000" w:themeColor="text1"/>
          <w:sz w:val="24"/>
          <w:u w:val="single"/>
        </w:rPr>
        <w:t>市</w:t>
      </w:r>
      <w:r w:rsidRPr="00494706">
        <w:rPr>
          <w:rFonts w:ascii="宋体" w:hAnsi="宋体" w:cs="宋体" w:hint="eastAsia"/>
          <w:color w:val="000000" w:themeColor="text1"/>
          <w:sz w:val="24"/>
          <w:u w:val="single"/>
        </w:rPr>
        <w:t>价目表，土建人工单价执行95元/工日，安装人工单价执行95元/工日。</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2)拆除工程执行《山东省房屋修缮工程定额》(2008版)，人工单价执行76元/工日。</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3）工程结算值（税前值）让利10%(不含材料)。</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4）工程取费表公积金、社保费、工程排污费据实列支。</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5)零工单价执行150元/工日。</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6)签证零工及机械只计取税金。</w:t>
      </w:r>
    </w:p>
    <w:p w:rsidR="00B3112E" w:rsidRPr="00494706" w:rsidRDefault="00B3112E" w:rsidP="0017731B">
      <w:pPr>
        <w:spacing w:line="360" w:lineRule="auto"/>
        <w:ind w:firstLineChars="200" w:firstLine="480"/>
        <w:jc w:val="left"/>
        <w:rPr>
          <w:rFonts w:ascii="宋体" w:hAnsi="宋体" w:cs="宋体"/>
          <w:color w:val="000000" w:themeColor="text1"/>
          <w:sz w:val="24"/>
          <w:u w:val="single"/>
        </w:rPr>
      </w:pPr>
      <w:r w:rsidRPr="00494706">
        <w:rPr>
          <w:rFonts w:ascii="宋体" w:hAnsi="宋体" w:cs="宋体" w:hint="eastAsia"/>
          <w:color w:val="000000" w:themeColor="text1"/>
          <w:sz w:val="24"/>
          <w:u w:val="single"/>
        </w:rPr>
        <w:t>7)材料价格执行滨州市造价信息网发布的施工同期信息价；其他价格以施工期市场价格，由发包方、监理、跟踪审计、承包方共同确认。</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w:t>
      </w:r>
      <w:bookmarkStart w:id="355" w:name="_Toc296503197"/>
      <w:bookmarkStart w:id="356" w:name="_Toc297120497"/>
      <w:bookmarkStart w:id="357" w:name="_Toc292559907"/>
      <w:bookmarkStart w:id="358" w:name="_Toc300934993"/>
      <w:bookmarkStart w:id="359" w:name="_Toc297123544"/>
      <w:bookmarkStart w:id="360" w:name="_Toc296891237"/>
      <w:bookmarkStart w:id="361" w:name="_Toc292559402"/>
      <w:bookmarkStart w:id="362" w:name="_Toc296347196"/>
      <w:bookmarkStart w:id="363" w:name="_Toc296346698"/>
      <w:bookmarkStart w:id="364" w:name="_Toc296944536"/>
      <w:bookmarkStart w:id="365" w:name="_Toc297048383"/>
      <w:bookmarkStart w:id="366" w:name="_Toc303539150"/>
      <w:bookmarkStart w:id="367" w:name="_Toc296891025"/>
      <w:bookmarkStart w:id="368" w:name="_Toc297216203"/>
      <w:bookmarkStart w:id="369" w:name="_Toc312678029"/>
      <w:bookmarkStart w:id="370" w:name="_Toc312677503"/>
      <w:bookmarkStart w:id="371" w:name="_Toc304295570"/>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F1BF7">
        <w:rPr>
          <w:rFonts w:ascii="宋体" w:hAnsi="宋体" w:cs="宋体" w:hint="eastAsia"/>
          <w:sz w:val="24"/>
        </w:rPr>
        <w:t>0.5承</w:t>
      </w:r>
      <w:bookmarkStart w:id="372" w:name="_Toc296347202"/>
      <w:bookmarkStart w:id="373" w:name="_Toc296346704"/>
      <w:bookmarkStart w:id="374" w:name="_Toc303539151"/>
      <w:bookmarkStart w:id="375" w:name="_Toc297216204"/>
      <w:bookmarkStart w:id="376" w:name="_Toc300934994"/>
      <w:bookmarkStart w:id="377" w:name="_Toc292559408"/>
      <w:bookmarkStart w:id="378" w:name="_Toc297048389"/>
      <w:bookmarkStart w:id="379" w:name="_Toc296944542"/>
      <w:bookmarkStart w:id="380" w:name="_Toc296891031"/>
      <w:bookmarkStart w:id="381" w:name="_Toc297120503"/>
      <w:bookmarkStart w:id="382" w:name="_Toc292559913"/>
      <w:bookmarkStart w:id="383" w:name="_Toc296891243"/>
      <w:bookmarkStart w:id="384" w:name="_Toc296503203"/>
      <w:bookmarkStart w:id="385" w:name="_Toc297123545"/>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BF1BF7">
        <w:rPr>
          <w:rFonts w:ascii="宋体" w:hAnsi="宋体" w:cs="宋体" w:hint="eastAsia"/>
          <w:sz w:val="24"/>
        </w:rPr>
        <w:t>包人的合理化建议</w:t>
      </w:r>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监理人审查承包人合理化建议的期限：</w:t>
      </w:r>
      <w:r w:rsidRPr="00BF1BF7">
        <w:rPr>
          <w:rFonts w:ascii="宋体" w:hAnsi="宋体" w:cs="宋体" w:hint="eastAsia"/>
          <w:sz w:val="24"/>
          <w:u w:val="single"/>
        </w:rPr>
        <w:t>执行通用条款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发包人审批承包人合理化建议的期限：</w:t>
      </w:r>
      <w:r w:rsidRPr="00BF1BF7">
        <w:rPr>
          <w:rFonts w:ascii="宋体" w:hAnsi="宋体" w:cs="宋体" w:hint="eastAsia"/>
          <w:sz w:val="24"/>
          <w:u w:val="single"/>
        </w:rPr>
        <w:t>执行通用条款</w:t>
      </w:r>
      <w:r w:rsidRPr="00BF1BF7">
        <w:rPr>
          <w:rFonts w:ascii="宋体" w:hAnsi="宋体" w:cs="宋体" w:hint="eastAsia"/>
          <w:sz w:val="24"/>
        </w:rPr>
        <w:t>。</w:t>
      </w:r>
    </w:p>
    <w:p w:rsidR="00B3112E" w:rsidRDefault="00B3112E" w:rsidP="00B3112E">
      <w:pPr>
        <w:spacing w:line="360" w:lineRule="auto"/>
        <w:ind w:firstLineChars="200" w:firstLine="480"/>
        <w:jc w:val="left"/>
        <w:rPr>
          <w:rFonts w:ascii="宋体" w:hAnsi="宋体" w:cs="宋体"/>
          <w:sz w:val="24"/>
        </w:rPr>
      </w:pPr>
      <w:r w:rsidRPr="00BF1BF7">
        <w:rPr>
          <w:rFonts w:ascii="宋体" w:hAnsi="宋体" w:cs="宋体" w:hint="eastAsia"/>
          <w:sz w:val="24"/>
        </w:rPr>
        <w:t>承</w:t>
      </w:r>
      <w:bookmarkStart w:id="386" w:name="_Toc297120504"/>
      <w:bookmarkStart w:id="387" w:name="_Toc292559409"/>
      <w:bookmarkStart w:id="388" w:name="_Toc292559914"/>
      <w:bookmarkStart w:id="389" w:name="_Toc296503204"/>
      <w:bookmarkStart w:id="390" w:name="_Toc304295571"/>
      <w:bookmarkStart w:id="391" w:name="_Toc297123546"/>
      <w:bookmarkStart w:id="392" w:name="_Toc296347203"/>
      <w:bookmarkStart w:id="393" w:name="_Toc312678030"/>
      <w:bookmarkStart w:id="394" w:name="_Toc303539152"/>
      <w:bookmarkStart w:id="395" w:name="_Toc296944543"/>
      <w:bookmarkStart w:id="396" w:name="_Toc300934995"/>
      <w:bookmarkStart w:id="397" w:name="_Toc297048390"/>
      <w:bookmarkStart w:id="398" w:name="_Toc297216205"/>
      <w:bookmarkStart w:id="399" w:name="_Toc296346705"/>
      <w:bookmarkStart w:id="400" w:name="_Toc296891032"/>
      <w:bookmarkStart w:id="401" w:name="_Toc296891244"/>
      <w:bookmarkStart w:id="402" w:name="_Toc318581175"/>
      <w:bookmarkStart w:id="403" w:name="_Toc312677504"/>
      <w:r w:rsidRPr="00BF1BF7">
        <w:rPr>
          <w:rFonts w:ascii="宋体" w:hAnsi="宋体" w:cs="宋体" w:hint="eastAsia"/>
          <w:sz w:val="24"/>
        </w:rPr>
        <w:t>包人提出的合理化建议降低了合同价格或者提高了工程经济效益的奖励的方法和金额为：</w:t>
      </w:r>
      <w:r w:rsidRPr="00BF1BF7">
        <w:rPr>
          <w:rFonts w:ascii="宋体" w:hAnsi="宋体" w:cs="宋体" w:hint="eastAsia"/>
          <w:sz w:val="24"/>
          <w:u w:val="single"/>
        </w:rPr>
        <w:t xml:space="preserve"> /</w:t>
      </w:r>
      <w:r w:rsidRPr="00BF1BF7">
        <w:rPr>
          <w:rFonts w:ascii="宋体" w:hAnsi="宋体" w:cs="宋体" w:hint="eastAsia"/>
          <w:sz w:val="24"/>
        </w:rPr>
        <w:t>。</w:t>
      </w:r>
      <w:bookmarkStart w:id="404" w:name="_Toc26924"/>
      <w:bookmarkStart w:id="405" w:name="_Toc171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B3112E" w:rsidRPr="00B3112E" w:rsidRDefault="00B3112E" w:rsidP="00B3112E">
      <w:pPr>
        <w:spacing w:line="360" w:lineRule="auto"/>
        <w:ind w:firstLineChars="200" w:firstLine="482"/>
        <w:jc w:val="left"/>
        <w:rPr>
          <w:rFonts w:ascii="宋体" w:hAnsi="宋体" w:cs="宋体"/>
          <w:sz w:val="24"/>
          <w:u w:val="single"/>
        </w:rPr>
      </w:pPr>
      <w:r w:rsidRPr="00BF1BF7">
        <w:rPr>
          <w:rFonts w:ascii="宋体" w:hAnsi="宋体" w:cs="宋体" w:hint="eastAsia"/>
          <w:b/>
          <w:sz w:val="24"/>
          <w:szCs w:val="24"/>
        </w:rPr>
        <w:t>11. 价格调整</w:t>
      </w:r>
      <w:bookmarkEnd w:id="404"/>
      <w:bookmarkEnd w:id="405"/>
    </w:p>
    <w:p w:rsidR="00B3112E" w:rsidRPr="00BF1BF7" w:rsidRDefault="00B3112E" w:rsidP="0017731B">
      <w:pPr>
        <w:spacing w:after="120" w:line="360" w:lineRule="auto"/>
        <w:ind w:firstLineChars="200" w:firstLine="480"/>
        <w:rPr>
          <w:rFonts w:ascii="宋体" w:hAnsi="宋体" w:cs="宋体"/>
          <w:sz w:val="24"/>
        </w:rPr>
      </w:pPr>
      <w:bookmarkStart w:id="406" w:name="_Toc296347200"/>
      <w:bookmarkStart w:id="407" w:name="_Toc304295577"/>
      <w:bookmarkStart w:id="408" w:name="_Toc312678039"/>
      <w:bookmarkStart w:id="409" w:name="_Toc297120501"/>
      <w:bookmarkStart w:id="410" w:name="_Toc303539157"/>
      <w:bookmarkStart w:id="411" w:name="_Toc296503201"/>
      <w:bookmarkStart w:id="412" w:name="_Toc296346702"/>
      <w:bookmarkStart w:id="413" w:name="_Toc297123550"/>
      <w:bookmarkStart w:id="414" w:name="_Toc300935000"/>
      <w:bookmarkStart w:id="415" w:name="_Toc297216209"/>
      <w:bookmarkStart w:id="416" w:name="_Toc292559406"/>
      <w:bookmarkStart w:id="417" w:name="_Toc296891241"/>
      <w:bookmarkStart w:id="418" w:name="_Toc296891029"/>
      <w:bookmarkStart w:id="419" w:name="_Toc297048387"/>
      <w:bookmarkStart w:id="420" w:name="_Toc296944540"/>
      <w:bookmarkStart w:id="421" w:name="_Toc292559911"/>
      <w:r w:rsidRPr="00BF1BF7">
        <w:rPr>
          <w:rFonts w:ascii="宋体" w:hAnsi="宋体" w:cs="宋体" w:hint="eastAsia"/>
          <w:sz w:val="24"/>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市场价格波动是否调整合同价格的约定：</w:t>
      </w:r>
      <w:r w:rsidRPr="00BF1BF7">
        <w:rPr>
          <w:rFonts w:ascii="宋体" w:hAnsi="宋体" w:cs="宋体" w:hint="eastAsia"/>
          <w:sz w:val="24"/>
          <w:u w:val="single"/>
        </w:rPr>
        <w:t>否</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因市场价格波动调整合同价格，采用以下第</w:t>
      </w:r>
      <w:r w:rsidRPr="00BF1BF7">
        <w:rPr>
          <w:rFonts w:ascii="宋体" w:hAnsi="宋体" w:cs="宋体" w:hint="eastAsia"/>
          <w:sz w:val="24"/>
          <w:u w:val="single"/>
        </w:rPr>
        <w:t xml:space="preserve">  /  </w:t>
      </w:r>
      <w:r w:rsidRPr="00BF1BF7">
        <w:rPr>
          <w:rFonts w:ascii="宋体" w:hAnsi="宋体" w:cs="宋体" w:hint="eastAsia"/>
          <w:sz w:val="24"/>
        </w:rPr>
        <w:t>种方式对合同价格进行调整：</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第1种方式：采用价格指数进行价格调整。</w:t>
      </w:r>
    </w:p>
    <w:p w:rsidR="00B3112E" w:rsidRPr="00BF1BF7" w:rsidRDefault="00B3112E"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关于各可调因子、定值和变值权重，以及基本价格指数及其来源的约定：</w:t>
      </w:r>
      <w:r w:rsidRPr="00BF1BF7">
        <w:rPr>
          <w:rFonts w:ascii="宋体" w:hAnsi="宋体" w:cs="宋体" w:hint="eastAsia"/>
          <w:sz w:val="24"/>
          <w:u w:val="single"/>
        </w:rPr>
        <w:t xml:space="preserve">/ </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第2种方式：采用造价信息进行价格调整。</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lastRenderedPageBreak/>
        <w:t>（2）关于基准价格的约定：</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专用合同条款①承包人在已标价工程量清单或预算书中载明的材料单价低于基准价格的：专用合同条款合同履行期间材料单价涨幅以基准价格为基础超过</w:t>
      </w:r>
      <w:r w:rsidRPr="00BF1BF7">
        <w:rPr>
          <w:rFonts w:ascii="宋体" w:hAnsi="宋体" w:cs="宋体" w:hint="eastAsia"/>
          <w:sz w:val="24"/>
          <w:u w:val="single"/>
        </w:rPr>
        <w:t xml:space="preserve">  / </w:t>
      </w:r>
      <w:r w:rsidRPr="00BF1BF7">
        <w:rPr>
          <w:rFonts w:ascii="宋体" w:hAnsi="宋体" w:cs="宋体" w:hint="eastAsia"/>
          <w:sz w:val="24"/>
        </w:rPr>
        <w:t>%时，或材料单价跌幅以已标价工程量清单或预算书中载明材料单价为基础超过</w:t>
      </w:r>
      <w:r w:rsidRPr="00BF1BF7">
        <w:rPr>
          <w:rFonts w:ascii="宋体" w:hAnsi="宋体" w:cs="宋体" w:hint="eastAsia"/>
          <w:sz w:val="24"/>
          <w:u w:val="single"/>
        </w:rPr>
        <w:t xml:space="preserve"> / </w:t>
      </w:r>
      <w:r w:rsidRPr="00BF1BF7">
        <w:rPr>
          <w:rFonts w:ascii="宋体" w:hAnsi="宋体" w:cs="宋体" w:hint="eastAsia"/>
          <w:sz w:val="24"/>
        </w:rPr>
        <w:t>%时，其超过部分据实调整。</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②承包人在已标价工程量清单或预算书中载明的材料单价高于基准价格的：专用合同条款合同履行期间材料单价跌幅以基准价格为基础超过</w:t>
      </w:r>
      <w:r w:rsidRPr="00BF1BF7">
        <w:rPr>
          <w:rFonts w:ascii="宋体" w:hAnsi="宋体" w:cs="宋体" w:hint="eastAsia"/>
          <w:sz w:val="24"/>
          <w:u w:val="single"/>
        </w:rPr>
        <w:t xml:space="preserve">  / </w:t>
      </w:r>
      <w:r w:rsidRPr="00BF1BF7">
        <w:rPr>
          <w:rFonts w:ascii="宋体" w:hAnsi="宋体" w:cs="宋体" w:hint="eastAsia"/>
          <w:sz w:val="24"/>
        </w:rPr>
        <w:t>%时，材料单价涨幅以已标价工程量清单或预算书中载明材料单价为基础超过</w:t>
      </w:r>
      <w:r w:rsidRPr="00BF1BF7">
        <w:rPr>
          <w:rFonts w:ascii="宋体" w:hAnsi="宋体" w:cs="宋体" w:hint="eastAsia"/>
          <w:sz w:val="24"/>
          <w:u w:val="single"/>
        </w:rPr>
        <w:t xml:space="preserve">  / </w:t>
      </w:r>
      <w:r w:rsidRPr="00BF1BF7">
        <w:rPr>
          <w:rFonts w:ascii="宋体" w:hAnsi="宋体" w:cs="宋体" w:hint="eastAsia"/>
          <w:sz w:val="24"/>
        </w:rPr>
        <w:t>%时，其超过部分据实调整。</w:t>
      </w:r>
    </w:p>
    <w:p w:rsidR="00B3112E" w:rsidRPr="00BF1BF7" w:rsidRDefault="00B3112E" w:rsidP="0017731B">
      <w:pPr>
        <w:spacing w:line="360" w:lineRule="auto"/>
        <w:ind w:firstLine="645"/>
        <w:jc w:val="left"/>
        <w:rPr>
          <w:rFonts w:ascii="宋体" w:hAnsi="宋体" w:cs="宋体"/>
          <w:sz w:val="24"/>
        </w:rPr>
      </w:pPr>
      <w:r w:rsidRPr="00BF1BF7">
        <w:rPr>
          <w:rFonts w:ascii="宋体" w:hAnsi="宋体" w:cs="宋体" w:hint="eastAsia"/>
          <w:sz w:val="24"/>
        </w:rPr>
        <w:t>③承包人在已标价工程量清单或预算书中载明的材料单价等于基准单价的：专用合同条款合同履行期间材料单价涨跌幅以基准单价为基础超过±</w:t>
      </w:r>
      <w:r w:rsidRPr="00BF1BF7">
        <w:rPr>
          <w:rFonts w:ascii="宋体" w:hAnsi="宋体" w:cs="宋体" w:hint="eastAsia"/>
          <w:sz w:val="24"/>
          <w:u w:val="single"/>
        </w:rPr>
        <w:t xml:space="preserve">  /  </w:t>
      </w:r>
      <w:r w:rsidRPr="00BF1BF7">
        <w:rPr>
          <w:rFonts w:ascii="宋体" w:hAnsi="宋体" w:cs="宋体" w:hint="eastAsia"/>
          <w:sz w:val="24"/>
        </w:rPr>
        <w:t>%时，其超过部分据实调整。</w:t>
      </w:r>
    </w:p>
    <w:p w:rsidR="00B3112E" w:rsidRDefault="00B3112E" w:rsidP="00B3112E">
      <w:pPr>
        <w:spacing w:line="360" w:lineRule="auto"/>
        <w:ind w:firstLine="645"/>
        <w:jc w:val="left"/>
        <w:rPr>
          <w:rFonts w:ascii="宋体" w:hAnsi="宋体" w:cs="宋体"/>
          <w:sz w:val="24"/>
        </w:rPr>
      </w:pPr>
      <w:r w:rsidRPr="00BF1BF7">
        <w:rPr>
          <w:rFonts w:ascii="宋体" w:hAnsi="宋体" w:cs="宋体" w:hint="eastAsia"/>
          <w:sz w:val="24"/>
        </w:rPr>
        <w:t>第3种方式：其他价格调整方式：</w:t>
      </w:r>
      <w:bookmarkStart w:id="422" w:name="_Toc292559915"/>
      <w:bookmarkStart w:id="423" w:name="_Toc297048391"/>
      <w:bookmarkStart w:id="424" w:name="_Toc296891245"/>
      <w:bookmarkStart w:id="425" w:name="_Toc296503205"/>
      <w:bookmarkStart w:id="426" w:name="_Toc296346706"/>
      <w:bookmarkStart w:id="427" w:name="_Toc296347204"/>
      <w:bookmarkStart w:id="428" w:name="_Toc297120505"/>
      <w:bookmarkStart w:id="429" w:name="_Toc292559410"/>
      <w:bookmarkStart w:id="430" w:name="_Toc296944544"/>
      <w:bookmarkStart w:id="431" w:name="_Toc296891033"/>
      <w:bookmarkStart w:id="432" w:name="_Toc297123552"/>
      <w:bookmarkStart w:id="433" w:name="_Toc300935002"/>
      <w:bookmarkStart w:id="434" w:name="_Toc303539159"/>
      <w:bookmarkStart w:id="435" w:name="_Toc304295579"/>
      <w:bookmarkStart w:id="436" w:name="_Toc297216211"/>
      <w:bookmarkStart w:id="437" w:name="_Toc312678040"/>
      <w:bookmarkEnd w:id="329"/>
      <w:bookmarkEnd w:id="330"/>
      <w:bookmarkEnd w:id="331"/>
      <w:bookmarkEnd w:id="332"/>
      <w:bookmarkEnd w:id="333"/>
      <w:bookmarkEnd w:id="334"/>
      <w:r w:rsidRPr="00BF1BF7">
        <w:rPr>
          <w:rFonts w:ascii="宋体" w:hAnsi="宋体" w:cs="宋体" w:hint="eastAsia"/>
          <w:sz w:val="24"/>
          <w:u w:val="single"/>
        </w:rPr>
        <w:t>/</w:t>
      </w:r>
      <w:r w:rsidRPr="00BF1BF7">
        <w:rPr>
          <w:rFonts w:ascii="宋体" w:hAnsi="宋体" w:cs="宋体" w:hint="eastAsia"/>
          <w:sz w:val="24"/>
        </w:rPr>
        <w:t>。</w:t>
      </w:r>
    </w:p>
    <w:p w:rsidR="00B3112E" w:rsidRPr="00B3112E" w:rsidRDefault="00B3112E" w:rsidP="00B3112E">
      <w:pPr>
        <w:spacing w:line="360" w:lineRule="auto"/>
        <w:ind w:firstLineChars="200" w:firstLine="480"/>
        <w:jc w:val="left"/>
        <w:rPr>
          <w:rFonts w:ascii="宋体" w:hAnsi="宋体" w:cs="宋体"/>
          <w:sz w:val="24"/>
        </w:rPr>
      </w:pPr>
      <w:r w:rsidRPr="00BF1BF7">
        <w:rPr>
          <w:rFonts w:ascii="宋体" w:hAnsi="宋体" w:cs="宋体" w:hint="eastAsia"/>
          <w:sz w:val="24"/>
        </w:rPr>
        <w:t xml:space="preserve">12. </w:t>
      </w:r>
      <w:bookmarkEnd w:id="422"/>
      <w:bookmarkEnd w:id="423"/>
      <w:bookmarkEnd w:id="424"/>
      <w:bookmarkEnd w:id="425"/>
      <w:bookmarkEnd w:id="426"/>
      <w:bookmarkEnd w:id="427"/>
      <w:bookmarkEnd w:id="428"/>
      <w:bookmarkEnd w:id="429"/>
      <w:bookmarkEnd w:id="430"/>
      <w:bookmarkEnd w:id="431"/>
      <w:r w:rsidRPr="00BF1BF7">
        <w:rPr>
          <w:rFonts w:ascii="宋体" w:hAnsi="宋体" w:cs="宋体" w:hint="eastAsia"/>
          <w:sz w:val="24"/>
        </w:rPr>
        <w:t>合同价格、计量与支付</w:t>
      </w:r>
    </w:p>
    <w:p w:rsidR="00B3112E" w:rsidRPr="00BF1BF7" w:rsidRDefault="00B3112E" w:rsidP="0017731B">
      <w:pPr>
        <w:spacing w:after="120" w:line="360" w:lineRule="auto"/>
        <w:ind w:firstLineChars="200" w:firstLine="480"/>
        <w:rPr>
          <w:rFonts w:ascii="宋体" w:hAnsi="宋体" w:cs="宋体"/>
          <w:sz w:val="24"/>
        </w:rPr>
      </w:pPr>
      <w:bookmarkStart w:id="438" w:name="_Toc267251461"/>
      <w:bookmarkStart w:id="439" w:name="_Toc292559411"/>
      <w:bookmarkStart w:id="440" w:name="_Toc292559916"/>
      <w:bookmarkStart w:id="441" w:name="_Toc297048392"/>
      <w:bookmarkStart w:id="442" w:name="_Toc296891246"/>
      <w:bookmarkStart w:id="443" w:name="_Toc296347205"/>
      <w:bookmarkStart w:id="444" w:name="_Toc296503206"/>
      <w:bookmarkStart w:id="445" w:name="_Toc297120506"/>
      <w:bookmarkStart w:id="446" w:name="_Toc296891034"/>
      <w:bookmarkStart w:id="447" w:name="_Toc296346707"/>
      <w:bookmarkStart w:id="448" w:name="_Toc296944545"/>
      <w:bookmarkStart w:id="449" w:name="_Toc304295580"/>
      <w:bookmarkStart w:id="450" w:name="_Toc297216212"/>
      <w:bookmarkStart w:id="451" w:name="_Toc300935003"/>
      <w:bookmarkStart w:id="452" w:name="_Toc303539160"/>
      <w:bookmarkStart w:id="453" w:name="_Toc312678041"/>
      <w:bookmarkStart w:id="454" w:name="_Toc297123553"/>
      <w:bookmarkEnd w:id="432"/>
      <w:bookmarkEnd w:id="433"/>
      <w:bookmarkEnd w:id="434"/>
      <w:bookmarkEnd w:id="435"/>
      <w:bookmarkEnd w:id="436"/>
      <w:bookmarkEnd w:id="437"/>
      <w:r w:rsidRPr="00BF1BF7">
        <w:rPr>
          <w:rFonts w:ascii="宋体" w:hAnsi="宋体" w:cs="宋体" w:hint="eastAsia"/>
          <w:sz w:val="24"/>
        </w:rPr>
        <w:t>12.1 合</w:t>
      </w:r>
      <w:bookmarkEnd w:id="438"/>
      <w:bookmarkEnd w:id="439"/>
      <w:bookmarkEnd w:id="440"/>
      <w:r w:rsidRPr="00BF1BF7">
        <w:rPr>
          <w:rFonts w:ascii="宋体" w:hAnsi="宋体" w:cs="宋体" w:hint="eastAsia"/>
          <w:sz w:val="24"/>
        </w:rPr>
        <w:t>同价</w:t>
      </w:r>
      <w:bookmarkEnd w:id="441"/>
      <w:bookmarkEnd w:id="442"/>
      <w:bookmarkEnd w:id="443"/>
      <w:bookmarkEnd w:id="444"/>
      <w:bookmarkEnd w:id="445"/>
      <w:bookmarkEnd w:id="446"/>
      <w:bookmarkEnd w:id="447"/>
      <w:bookmarkEnd w:id="448"/>
      <w:r w:rsidRPr="00BF1BF7">
        <w:rPr>
          <w:rFonts w:ascii="宋体" w:hAnsi="宋体" w:cs="宋体" w:hint="eastAsia"/>
          <w:sz w:val="24"/>
        </w:rPr>
        <w:t>格形式</w:t>
      </w:r>
    </w:p>
    <w:bookmarkEnd w:id="449"/>
    <w:bookmarkEnd w:id="450"/>
    <w:bookmarkEnd w:id="451"/>
    <w:bookmarkEnd w:id="452"/>
    <w:bookmarkEnd w:id="453"/>
    <w:bookmarkEnd w:id="454"/>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1、单价合同</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综合单价包含的风险范围：</w:t>
      </w:r>
      <w:r w:rsidRPr="00BF1BF7">
        <w:rPr>
          <w:rFonts w:ascii="宋体" w:hAnsi="宋体" w:cs="宋体" w:hint="eastAsia"/>
          <w:sz w:val="24"/>
          <w:u w:val="single"/>
        </w:rPr>
        <w:t>均包括完成该工程项目的成本、利润、技术措施、机械进出场费、</w:t>
      </w:r>
      <w:r>
        <w:rPr>
          <w:rFonts w:ascii="宋体" w:hAnsi="宋体" w:cs="宋体" w:hint="eastAsia"/>
          <w:sz w:val="24"/>
          <w:u w:val="single"/>
        </w:rPr>
        <w:t>材料费、</w:t>
      </w:r>
      <w:r w:rsidRPr="00BF1BF7">
        <w:rPr>
          <w:rFonts w:ascii="宋体" w:hAnsi="宋体" w:cs="宋体" w:hint="eastAsia"/>
          <w:sz w:val="24"/>
          <w:u w:val="single"/>
        </w:rPr>
        <w:t>风险费、税费、政策性文件规定费用等所有费用及承包人采购的材料和工程设备的市场价格波动等</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风险费用的计算方法：</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风险范围以外合同价格的调整方法：</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2、总价合同</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总价包含的风险范围：</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风险费用的计算方法：</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风险范围以外合同价格的调整方法：</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3、其他价格方式：</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after="120" w:line="360" w:lineRule="auto"/>
        <w:ind w:firstLineChars="200" w:firstLine="480"/>
        <w:rPr>
          <w:rFonts w:ascii="宋体" w:hAnsi="宋体" w:cs="宋体"/>
          <w:sz w:val="24"/>
        </w:rPr>
      </w:pPr>
      <w:bookmarkStart w:id="455" w:name="_Toc296891035"/>
      <w:bookmarkStart w:id="456" w:name="_Toc304295581"/>
      <w:bookmarkStart w:id="457" w:name="_Toc296503207"/>
      <w:bookmarkStart w:id="458" w:name="_Toc292559917"/>
      <w:bookmarkStart w:id="459" w:name="_Toc292559412"/>
      <w:bookmarkStart w:id="460" w:name="_Toc303539161"/>
      <w:bookmarkStart w:id="461" w:name="_Toc297120507"/>
      <w:bookmarkStart w:id="462" w:name="_Toc296346708"/>
      <w:bookmarkStart w:id="463" w:name="_Toc296891247"/>
      <w:bookmarkStart w:id="464" w:name="_Toc296944546"/>
      <w:bookmarkStart w:id="465" w:name="_Toc312678042"/>
      <w:bookmarkStart w:id="466" w:name="_Toc297123554"/>
      <w:bookmarkStart w:id="467" w:name="_Toc300935004"/>
      <w:bookmarkStart w:id="468" w:name="_Toc296347206"/>
      <w:bookmarkStart w:id="469" w:name="_Toc297048393"/>
      <w:bookmarkStart w:id="470" w:name="_Toc297216213"/>
      <w:r w:rsidRPr="00BF1BF7">
        <w:rPr>
          <w:rFonts w:ascii="宋体" w:hAnsi="宋体" w:cs="宋体" w:hint="eastAsia"/>
          <w:sz w:val="24"/>
        </w:rPr>
        <w:t>12.2 预付款</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12.2.1 预付款的支付</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预付款支付比例或金额：</w:t>
      </w:r>
      <w:r w:rsidRPr="00BF1BF7">
        <w:rPr>
          <w:rFonts w:ascii="宋体" w:hAnsi="宋体" w:cs="宋体" w:hint="eastAsia"/>
          <w:sz w:val="24"/>
          <w:u w:val="single"/>
        </w:rPr>
        <w:t>/</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lastRenderedPageBreak/>
        <w:t>预付款支付期限：</w:t>
      </w:r>
      <w:r w:rsidRPr="00BF1BF7">
        <w:rPr>
          <w:rFonts w:ascii="宋体" w:hAnsi="宋体" w:cs="宋体" w:hint="eastAsia"/>
          <w:sz w:val="24"/>
          <w:u w:val="single"/>
        </w:rPr>
        <w:t>无预付款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预付款扣回的方式：</w:t>
      </w:r>
      <w:r w:rsidRPr="00BF1BF7">
        <w:rPr>
          <w:rFonts w:ascii="宋体" w:hAnsi="宋体" w:cs="宋体" w:hint="eastAsia"/>
          <w:sz w:val="24"/>
          <w:u w:val="single"/>
        </w:rPr>
        <w:t>无预付款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12.2.2 预付款担保</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承包人提交预付款担保的期限：</w:t>
      </w:r>
      <w:r w:rsidRPr="00BF1BF7">
        <w:rPr>
          <w:rFonts w:ascii="宋体" w:hAnsi="宋体" w:cs="宋体" w:hint="eastAsia"/>
          <w:sz w:val="24"/>
          <w:u w:val="single"/>
        </w:rPr>
        <w:t>无预付款</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预付款担保的形式为：</w:t>
      </w:r>
      <w:r w:rsidRPr="00BF1BF7">
        <w:rPr>
          <w:rFonts w:ascii="宋体" w:hAnsi="宋体" w:cs="宋体" w:hint="eastAsia"/>
          <w:sz w:val="24"/>
          <w:u w:val="single"/>
        </w:rPr>
        <w:t>无预付款</w:t>
      </w:r>
      <w:r w:rsidRPr="00BF1BF7">
        <w:rPr>
          <w:rFonts w:ascii="宋体" w:hAnsi="宋体" w:cs="宋体" w:hint="eastAsia"/>
          <w:sz w:val="24"/>
        </w:rPr>
        <w:t>。</w:t>
      </w:r>
    </w:p>
    <w:p w:rsidR="00B3112E" w:rsidRPr="00BF1BF7" w:rsidRDefault="00B3112E" w:rsidP="0017731B">
      <w:pPr>
        <w:spacing w:after="120" w:line="360" w:lineRule="auto"/>
        <w:ind w:firstLineChars="200" w:firstLine="480"/>
        <w:rPr>
          <w:rFonts w:ascii="宋体" w:hAnsi="宋体" w:cs="宋体"/>
          <w:sz w:val="24"/>
        </w:rPr>
      </w:pPr>
      <w:r w:rsidRPr="00BF1BF7">
        <w:rPr>
          <w:rFonts w:ascii="宋体" w:hAnsi="宋体" w:cs="宋体" w:hint="eastAsia"/>
          <w:sz w:val="24"/>
        </w:rPr>
        <w:t>12.3 计量</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12.3.1 计量原则</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工程量计算规则：</w:t>
      </w:r>
      <w:r w:rsidRPr="00BF1BF7">
        <w:rPr>
          <w:rFonts w:ascii="宋体" w:hAnsi="宋体" w:cs="宋体" w:hint="eastAsia"/>
          <w:sz w:val="24"/>
          <w:u w:val="single"/>
        </w:rPr>
        <w:t>根据《建设工程工程量清单计价规范（2013年）》，按实际发生工程量计算。</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12.3.2 计量周期</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关于计量周期的约定：</w:t>
      </w:r>
      <w:r w:rsidRPr="00BF1BF7">
        <w:rPr>
          <w:rFonts w:ascii="宋体" w:hAnsi="宋体" w:cs="宋体" w:hint="eastAsia"/>
          <w:sz w:val="24"/>
          <w:u w:val="single"/>
        </w:rPr>
        <w:t>竣工后进行本工程的整体结算</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12.3.3 单价合同的计量</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关于单价合同计量的约定：</w:t>
      </w:r>
      <w:r w:rsidRPr="00BF1BF7">
        <w:rPr>
          <w:rFonts w:ascii="宋体" w:hAnsi="宋体" w:cs="宋体" w:hint="eastAsia"/>
          <w:sz w:val="24"/>
          <w:u w:val="single"/>
        </w:rPr>
        <w:t>竣工后进行本工程的整体结算</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12.3.4 总价合同的计量</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关于总价合同计量的约定：</w:t>
      </w:r>
      <w:r w:rsidRPr="00BF1BF7">
        <w:rPr>
          <w:rFonts w:ascii="宋体" w:hAnsi="宋体" w:cs="宋体" w:hint="eastAsia"/>
          <w:sz w:val="24"/>
          <w:u w:val="single"/>
        </w:rPr>
        <w:t xml:space="preserve"> /  </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12.3.5总价合同采用支付分解表计量支付的，是否适用第</w:t>
      </w:r>
      <w:r w:rsidRPr="00BF1BF7">
        <w:rPr>
          <w:rFonts w:ascii="宋体" w:hAnsi="宋体" w:cs="宋体" w:hint="eastAsia"/>
          <w:kern w:val="0"/>
          <w:sz w:val="24"/>
        </w:rPr>
        <w:t xml:space="preserve">12.3.4 </w:t>
      </w:r>
      <w:r w:rsidRPr="00BF1BF7">
        <w:rPr>
          <w:rFonts w:ascii="宋体" w:hAnsi="宋体" w:cs="宋体" w:hint="eastAsia"/>
          <w:sz w:val="24"/>
        </w:rPr>
        <w:t>项</w:t>
      </w:r>
      <w:r w:rsidRPr="00BF1BF7">
        <w:rPr>
          <w:rFonts w:ascii="宋体" w:hAnsi="宋体" w:cs="宋体" w:hint="eastAsia"/>
          <w:kern w:val="0"/>
          <w:sz w:val="24"/>
        </w:rPr>
        <w:t>〔总价合同的计量〕</w:t>
      </w:r>
      <w:r w:rsidRPr="00BF1BF7">
        <w:rPr>
          <w:rFonts w:ascii="宋体" w:hAnsi="宋体" w:cs="宋体" w:hint="eastAsia"/>
          <w:sz w:val="24"/>
        </w:rPr>
        <w:t>约定进行计量：</w:t>
      </w:r>
      <w:r w:rsidRPr="00BF1BF7">
        <w:rPr>
          <w:rFonts w:ascii="宋体" w:hAnsi="宋体" w:cs="宋体" w:hint="eastAsia"/>
          <w:sz w:val="24"/>
          <w:u w:val="single"/>
        </w:rPr>
        <w:t xml:space="preserve"> /</w:t>
      </w:r>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12.3.6 其他价格形式合同的计量</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其他价格形式的计量方式和程序：</w:t>
      </w:r>
      <w:r w:rsidRPr="00BF1BF7">
        <w:rPr>
          <w:rFonts w:ascii="宋体" w:hAnsi="宋体" w:cs="宋体" w:hint="eastAsia"/>
          <w:sz w:val="24"/>
          <w:u w:val="single"/>
        </w:rPr>
        <w:t xml:space="preserve"> /</w:t>
      </w:r>
      <w:r w:rsidRPr="00BF1BF7">
        <w:rPr>
          <w:rFonts w:ascii="宋体" w:hAnsi="宋体" w:cs="宋体" w:hint="eastAsia"/>
          <w:sz w:val="24"/>
        </w:rPr>
        <w:t>。</w:t>
      </w:r>
    </w:p>
    <w:p w:rsidR="00B3112E" w:rsidRPr="00BF1BF7" w:rsidRDefault="00B3112E" w:rsidP="0017731B">
      <w:pPr>
        <w:spacing w:after="120" w:line="360" w:lineRule="auto"/>
        <w:ind w:firstLineChars="200" w:firstLine="480"/>
        <w:rPr>
          <w:rFonts w:ascii="宋体" w:hAnsi="宋体" w:cs="宋体"/>
          <w:sz w:val="24"/>
        </w:rPr>
      </w:pPr>
      <w:r w:rsidRPr="00BF1BF7">
        <w:rPr>
          <w:rFonts w:ascii="宋体" w:hAnsi="宋体" w:cs="宋体" w:hint="eastAsia"/>
          <w:sz w:val="24"/>
        </w:rPr>
        <w:t>12.4 工程进度款支付</w:t>
      </w:r>
    </w:p>
    <w:p w:rsidR="00B3112E" w:rsidRPr="00BF1BF7" w:rsidRDefault="00B3112E" w:rsidP="0017731B">
      <w:pPr>
        <w:spacing w:line="360" w:lineRule="auto"/>
        <w:ind w:firstLineChars="200" w:firstLine="480"/>
        <w:jc w:val="left"/>
        <w:rPr>
          <w:rFonts w:ascii="宋体" w:hAnsi="宋体" w:cs="宋体"/>
          <w:sz w:val="24"/>
        </w:rPr>
      </w:pPr>
      <w:bookmarkStart w:id="471" w:name="_Toc292559416"/>
      <w:bookmarkStart w:id="472" w:name="_Toc296347210"/>
      <w:bookmarkStart w:id="473" w:name="_Toc296346712"/>
      <w:bookmarkStart w:id="474" w:name="_Toc303539163"/>
      <w:bookmarkStart w:id="475" w:name="_Toc297048397"/>
      <w:bookmarkStart w:id="476" w:name="_Toc297120511"/>
      <w:bookmarkStart w:id="477" w:name="_Toc296944550"/>
      <w:bookmarkStart w:id="478" w:name="_Toc297123556"/>
      <w:bookmarkStart w:id="479" w:name="_Toc300935006"/>
      <w:bookmarkStart w:id="480" w:name="_Toc296503211"/>
      <w:bookmarkStart w:id="481" w:name="_Toc296891039"/>
      <w:bookmarkStart w:id="482" w:name="_Toc292559921"/>
      <w:bookmarkStart w:id="483" w:name="_Toc297216215"/>
      <w:bookmarkStart w:id="484" w:name="_Toc296891251"/>
      <w:r w:rsidRPr="00BF1BF7">
        <w:rPr>
          <w:rFonts w:ascii="宋体" w:hAnsi="宋体" w:cs="宋体" w:hint="eastAsia"/>
          <w:sz w:val="24"/>
        </w:rPr>
        <w:t>12.4.1 付款周期</w:t>
      </w:r>
    </w:p>
    <w:p w:rsidR="00B3112E" w:rsidRPr="00BF1BF7" w:rsidRDefault="00B3112E"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关于付款周期的约定：</w:t>
      </w:r>
      <w:bookmarkStart w:id="485" w:name="_Toc303539172"/>
      <w:bookmarkStart w:id="486" w:name="_Toc297120519"/>
      <w:bookmarkStart w:id="487" w:name="_Toc297216223"/>
      <w:bookmarkStart w:id="488" w:name="_Toc296891047"/>
      <w:bookmarkStart w:id="489" w:name="_Toc297048405"/>
      <w:bookmarkStart w:id="490" w:name="_Toc304295593"/>
      <w:bookmarkStart w:id="491" w:name="_Toc292559424"/>
      <w:bookmarkStart w:id="492" w:name="_Toc296503219"/>
      <w:bookmarkStart w:id="493" w:name="_Toc297123564"/>
      <w:bookmarkStart w:id="494" w:name="_Toc312678053"/>
      <w:bookmarkStart w:id="495" w:name="_Toc296944558"/>
      <w:bookmarkStart w:id="496" w:name="_Toc296891259"/>
      <w:bookmarkStart w:id="497" w:name="_Toc296347218"/>
      <w:bookmarkStart w:id="498" w:name="_Toc300935015"/>
      <w:bookmarkStart w:id="499" w:name="_Toc296346720"/>
      <w:bookmarkStart w:id="500" w:name="_Toc292559929"/>
      <w:bookmarkEnd w:id="335"/>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BF1BF7">
        <w:rPr>
          <w:rFonts w:ascii="宋体" w:hAnsi="宋体" w:cs="宋体" w:hint="eastAsia"/>
          <w:sz w:val="24"/>
        </w:rPr>
        <w:t>。</w:t>
      </w:r>
    </w:p>
    <w:p w:rsidR="00B3112E" w:rsidRPr="00BF1BF7" w:rsidRDefault="00B3112E" w:rsidP="0017731B">
      <w:pPr>
        <w:spacing w:line="360" w:lineRule="auto"/>
        <w:ind w:firstLineChars="200" w:firstLine="480"/>
        <w:jc w:val="left"/>
        <w:rPr>
          <w:rFonts w:ascii="宋体" w:hAnsi="宋体" w:cs="宋体"/>
          <w:b/>
          <w:sz w:val="24"/>
        </w:rPr>
      </w:pPr>
      <w:r w:rsidRPr="00BF1BF7">
        <w:rPr>
          <w:rFonts w:ascii="宋体" w:hAnsi="宋体" w:cs="宋体" w:hint="eastAsia"/>
          <w:sz w:val="24"/>
        </w:rPr>
        <w:t>13. 验收和工程试车</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13.1 分部分项工程验收</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13.1.2监理人不能按时进行验收时，应提前</w:t>
      </w:r>
      <w:r w:rsidRPr="00BF1BF7">
        <w:rPr>
          <w:rFonts w:ascii="宋体" w:hAnsi="宋体" w:cs="宋体" w:hint="eastAsia"/>
          <w:sz w:val="24"/>
          <w:u w:val="single"/>
        </w:rPr>
        <w:t>12</w:t>
      </w:r>
      <w:r w:rsidRPr="00BF1BF7">
        <w:rPr>
          <w:rFonts w:ascii="宋体" w:hAnsi="宋体" w:cs="宋体" w:hint="eastAsia"/>
          <w:sz w:val="24"/>
        </w:rPr>
        <w:t>小时提交书面延期要求。</w:t>
      </w:r>
    </w:p>
    <w:p w:rsidR="0017731B" w:rsidRPr="00BF1BF7" w:rsidRDefault="0017731B" w:rsidP="0017731B">
      <w:pPr>
        <w:spacing w:line="360" w:lineRule="auto"/>
        <w:ind w:firstLineChars="200" w:firstLine="480"/>
        <w:jc w:val="left"/>
        <w:rPr>
          <w:rFonts w:ascii="宋体" w:hAnsi="宋体" w:cs="宋体"/>
          <w:b/>
          <w:sz w:val="24"/>
        </w:rPr>
      </w:pPr>
      <w:r w:rsidRPr="00BF1BF7">
        <w:rPr>
          <w:rFonts w:ascii="宋体" w:hAnsi="宋体" w:cs="宋体" w:hint="eastAsia"/>
          <w:sz w:val="24"/>
        </w:rPr>
        <w:t>关于延期最长不得超过：</w:t>
      </w:r>
      <w:r w:rsidRPr="00BF1BF7">
        <w:rPr>
          <w:rFonts w:ascii="宋体" w:hAnsi="宋体" w:cs="宋体" w:hint="eastAsia"/>
          <w:sz w:val="24"/>
          <w:u w:val="single"/>
        </w:rPr>
        <w:t xml:space="preserve"> 24 </w:t>
      </w:r>
      <w:r w:rsidRPr="00BF1BF7">
        <w:rPr>
          <w:rFonts w:ascii="宋体" w:hAnsi="宋体" w:cs="宋体" w:hint="eastAsia"/>
          <w:sz w:val="24"/>
        </w:rPr>
        <w:t>小时。</w:t>
      </w:r>
    </w:p>
    <w:p w:rsidR="0017731B" w:rsidRPr="00BF1BF7" w:rsidRDefault="0017731B" w:rsidP="0017731B">
      <w:pPr>
        <w:spacing w:after="120" w:line="360" w:lineRule="auto"/>
        <w:ind w:firstLineChars="200" w:firstLine="480"/>
        <w:rPr>
          <w:rFonts w:ascii="宋体" w:hAnsi="宋体" w:cs="宋体"/>
          <w:sz w:val="24"/>
        </w:rPr>
      </w:pPr>
      <w:bookmarkStart w:id="501" w:name="_Toc296891051"/>
      <w:bookmarkStart w:id="502" w:name="_Toc296944562"/>
      <w:bookmarkStart w:id="503" w:name="_Toc297123565"/>
      <w:bookmarkStart w:id="504" w:name="_Toc296503223"/>
      <w:bookmarkStart w:id="505" w:name="_Toc312678056"/>
      <w:bookmarkStart w:id="506" w:name="_Toc296346724"/>
      <w:bookmarkStart w:id="507" w:name="_Toc297120523"/>
      <w:bookmarkStart w:id="508" w:name="_Toc304295596"/>
      <w:bookmarkStart w:id="509" w:name="_Toc292559933"/>
      <w:bookmarkStart w:id="510" w:name="_Toc297216224"/>
      <w:bookmarkStart w:id="511" w:name="_Toc297048409"/>
      <w:bookmarkStart w:id="512" w:name="_Toc296891263"/>
      <w:bookmarkStart w:id="513" w:name="_Toc300935016"/>
      <w:bookmarkStart w:id="514" w:name="_Toc303539173"/>
      <w:bookmarkStart w:id="515" w:name="_Toc296347222"/>
      <w:bookmarkStart w:id="516" w:name="_Toc292559428"/>
      <w:bookmarkStart w:id="517" w:name="_Toc267251475"/>
      <w:bookmarkStart w:id="518" w:name="_Toc267251476"/>
      <w:bookmarkStart w:id="519" w:name="_Toc267251471"/>
      <w:bookmarkStart w:id="520" w:name="_Toc267251473"/>
      <w:bookmarkStart w:id="521" w:name="_Toc267251470"/>
      <w:bookmarkStart w:id="522" w:name="_Toc267251474"/>
      <w:bookmarkStart w:id="523" w:name="_Toc267251472"/>
      <w:r w:rsidRPr="00BF1BF7">
        <w:rPr>
          <w:rFonts w:ascii="宋体" w:hAnsi="宋体" w:cs="宋体" w:hint="eastAsia"/>
          <w:sz w:val="24"/>
        </w:rPr>
        <w:t>13.2 竣工验收</w:t>
      </w:r>
    </w:p>
    <w:p w:rsidR="0017731B" w:rsidRPr="00BF1BF7" w:rsidRDefault="0017731B" w:rsidP="0017731B">
      <w:pPr>
        <w:spacing w:line="360" w:lineRule="auto"/>
        <w:ind w:firstLineChars="200" w:firstLine="480"/>
        <w:jc w:val="left"/>
        <w:rPr>
          <w:rFonts w:ascii="宋体" w:hAnsi="宋体" w:cs="宋体"/>
          <w:sz w:val="24"/>
        </w:rPr>
      </w:pPr>
      <w:bookmarkStart w:id="524" w:name="_Toc280868704"/>
      <w:bookmarkStart w:id="525" w:name="_Toc280868705"/>
      <w:bookmarkStart w:id="526" w:name="_Toc280868706"/>
      <w:bookmarkStart w:id="527" w:name="_Toc280868707"/>
      <w:bookmarkStart w:id="528" w:name="_Toc280868708"/>
      <w:bookmarkStart w:id="529" w:name="_Toc280868709"/>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BF1BF7">
        <w:rPr>
          <w:rFonts w:ascii="宋体" w:hAnsi="宋体" w:cs="宋体" w:hint="eastAsia"/>
          <w:sz w:val="24"/>
        </w:rPr>
        <w:t>13.2.2竣工验收程序</w:t>
      </w:r>
    </w:p>
    <w:bookmarkEnd w:id="524"/>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关于竣工验收程序的约定：</w:t>
      </w:r>
      <w:r w:rsidR="00B3112E" w:rsidRPr="00B3112E">
        <w:rPr>
          <w:rFonts w:ascii="宋体" w:hAnsi="宋体" w:cs="宋体" w:hint="eastAsia"/>
          <w:kern w:val="0"/>
          <w:sz w:val="24"/>
          <w:u w:val="single"/>
        </w:rPr>
        <w:t>执行通用条款</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lastRenderedPageBreak/>
        <w:t>发包人不按照本项约定组织竣工验收、颁发工程接收证书的违约金的计算方法：</w:t>
      </w:r>
      <w:r w:rsidRPr="00BF1BF7">
        <w:rPr>
          <w:rFonts w:ascii="宋体" w:hAnsi="宋体" w:cs="宋体" w:hint="eastAsia"/>
          <w:sz w:val="24"/>
          <w:u w:val="single"/>
        </w:rPr>
        <w:t xml:space="preserve"> /</w:t>
      </w:r>
      <w:r w:rsidRPr="00BF1BF7">
        <w:rPr>
          <w:rFonts w:ascii="宋体" w:hAnsi="宋体" w:cs="宋体" w:hint="eastAsia"/>
          <w:sz w:val="24"/>
        </w:rPr>
        <w:t>。</w:t>
      </w:r>
    </w:p>
    <w:bookmarkEnd w:id="525"/>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13.2.5移交、接收全部与部分工程</w:t>
      </w:r>
    </w:p>
    <w:bookmarkEnd w:id="526"/>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承包人向发包人移交工程的期限：</w:t>
      </w:r>
      <w:r w:rsidRPr="00BF1BF7">
        <w:rPr>
          <w:rFonts w:ascii="宋体" w:hAnsi="宋体" w:cs="宋体" w:hint="eastAsia"/>
          <w:sz w:val="24"/>
          <w:u w:val="single"/>
        </w:rPr>
        <w:t>整体工程竣工验收合格后7日内</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kern w:val="0"/>
          <w:sz w:val="24"/>
        </w:rPr>
        <w:t>发包人未按本合同约定接收全部或部分工程的，违约金的计算方法为：</w:t>
      </w:r>
      <w:r w:rsidRPr="00BF1BF7">
        <w:rPr>
          <w:rFonts w:ascii="宋体" w:hAnsi="宋体" w:cs="宋体" w:hint="eastAsia"/>
          <w:sz w:val="24"/>
          <w:u w:val="single"/>
        </w:rPr>
        <w:t xml:space="preserve"> /</w:t>
      </w:r>
      <w:r w:rsidRPr="00BF1BF7">
        <w:rPr>
          <w:rFonts w:ascii="宋体" w:hAnsi="宋体" w:cs="宋体" w:hint="eastAsia"/>
          <w:sz w:val="24"/>
        </w:rPr>
        <w:t>。</w:t>
      </w:r>
    </w:p>
    <w:bookmarkEnd w:id="527"/>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承包人未按时移交工程的，违约金的计算方法为:</w:t>
      </w:r>
      <w:r w:rsidRPr="00BF1BF7">
        <w:rPr>
          <w:rFonts w:ascii="宋体" w:hAnsi="宋体" w:cs="宋体" w:hint="eastAsia"/>
          <w:kern w:val="0"/>
          <w:sz w:val="24"/>
          <w:u w:val="single"/>
        </w:rPr>
        <w:t>由于承包人原因造成不能按期竣工的，每延误一天，逾期违约金按合同价格的1%扣除。</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13.3 工程试车</w:t>
      </w:r>
    </w:p>
    <w:bookmarkEnd w:id="528"/>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13.3.1 试车程序</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工程试车内容：</w:t>
      </w:r>
      <w:r w:rsidRPr="00BF1BF7">
        <w:rPr>
          <w:rFonts w:ascii="宋体" w:hAnsi="宋体" w:cs="宋体" w:hint="eastAsia"/>
          <w:sz w:val="24"/>
          <w:u w:val="single"/>
        </w:rPr>
        <w:t>/</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（1）单机无负荷试车费用由</w:t>
      </w:r>
      <w:r w:rsidRPr="00BF1BF7">
        <w:rPr>
          <w:rFonts w:ascii="宋体" w:hAnsi="宋体" w:cs="宋体" w:hint="eastAsia"/>
          <w:sz w:val="24"/>
          <w:u w:val="single"/>
        </w:rPr>
        <w:t>/</w:t>
      </w:r>
      <w:r w:rsidRPr="00BF1BF7">
        <w:rPr>
          <w:rFonts w:ascii="宋体" w:hAnsi="宋体" w:cs="宋体" w:hint="eastAsia"/>
          <w:kern w:val="0"/>
          <w:sz w:val="24"/>
        </w:rPr>
        <w:t>承担；</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（2）无负荷联动试车费用由</w:t>
      </w:r>
      <w:r w:rsidRPr="00BF1BF7">
        <w:rPr>
          <w:rFonts w:ascii="宋体" w:hAnsi="宋体" w:cs="宋体" w:hint="eastAsia"/>
          <w:sz w:val="24"/>
          <w:u w:val="single"/>
        </w:rPr>
        <w:t>/</w:t>
      </w:r>
      <w:r w:rsidRPr="00BF1BF7">
        <w:rPr>
          <w:rFonts w:ascii="宋体" w:hAnsi="宋体" w:cs="宋体" w:hint="eastAsia"/>
          <w:kern w:val="0"/>
          <w:sz w:val="24"/>
        </w:rPr>
        <w:t>承担。</w:t>
      </w:r>
    </w:p>
    <w:p w:rsidR="0017731B" w:rsidRPr="00BF1BF7" w:rsidRDefault="0017731B" w:rsidP="0017731B">
      <w:pPr>
        <w:spacing w:after="120" w:line="360" w:lineRule="auto"/>
        <w:ind w:firstLineChars="200" w:firstLine="480"/>
        <w:outlineLvl w:val="0"/>
        <w:rPr>
          <w:rFonts w:ascii="宋体" w:hAnsi="宋体" w:cs="宋体"/>
          <w:sz w:val="24"/>
        </w:rPr>
      </w:pPr>
      <w:bookmarkStart w:id="530" w:name="_Toc21697"/>
      <w:bookmarkStart w:id="531" w:name="_Toc28340"/>
      <w:r w:rsidRPr="00BF1BF7">
        <w:rPr>
          <w:rFonts w:ascii="宋体" w:hAnsi="宋体" w:cs="宋体" w:hint="eastAsia"/>
          <w:sz w:val="24"/>
        </w:rPr>
        <w:t>13.6 竣工退场</w:t>
      </w:r>
      <w:bookmarkEnd w:id="530"/>
      <w:bookmarkEnd w:id="531"/>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13.6.1 竣工退场</w:t>
      </w:r>
    </w:p>
    <w:p w:rsidR="00B3112E" w:rsidRDefault="0017731B" w:rsidP="00B3112E">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承包人完成竣工退场的期限：</w:t>
      </w:r>
      <w:r w:rsidRPr="00BF1BF7">
        <w:rPr>
          <w:rFonts w:ascii="宋体" w:hAnsi="宋体" w:cs="宋体" w:hint="eastAsia"/>
          <w:sz w:val="24"/>
          <w:u w:val="single"/>
        </w:rPr>
        <w:t>整体工程竣工验收合格后一周内</w:t>
      </w:r>
      <w:r w:rsidRPr="00BF1BF7">
        <w:rPr>
          <w:rFonts w:ascii="宋体" w:hAnsi="宋体" w:cs="宋体" w:hint="eastAsia"/>
          <w:kern w:val="0"/>
          <w:sz w:val="24"/>
        </w:rPr>
        <w:t>。</w:t>
      </w:r>
      <w:bookmarkStart w:id="532" w:name="_Toc30005"/>
      <w:bookmarkStart w:id="533" w:name="_Toc12620"/>
    </w:p>
    <w:p w:rsidR="0017731B" w:rsidRPr="00B3112E" w:rsidRDefault="0017731B" w:rsidP="00B3112E">
      <w:pPr>
        <w:spacing w:line="360" w:lineRule="auto"/>
        <w:ind w:firstLineChars="200" w:firstLine="482"/>
        <w:jc w:val="left"/>
        <w:rPr>
          <w:rFonts w:ascii="宋体" w:hAnsi="宋体" w:cs="宋体"/>
          <w:kern w:val="0"/>
          <w:sz w:val="24"/>
        </w:rPr>
      </w:pPr>
      <w:r w:rsidRPr="00BF1BF7">
        <w:rPr>
          <w:rFonts w:ascii="宋体" w:hAnsi="宋体" w:cs="宋体" w:hint="eastAsia"/>
          <w:b/>
          <w:sz w:val="24"/>
          <w:szCs w:val="24"/>
        </w:rPr>
        <w:t>14. 竣工结算</w:t>
      </w:r>
      <w:bookmarkEnd w:id="532"/>
      <w:bookmarkEnd w:id="533"/>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14.1 竣工结算申请</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承包人提交竣工结算申请单的期限：</w:t>
      </w:r>
      <w:r w:rsidRPr="00BF1BF7">
        <w:rPr>
          <w:rFonts w:ascii="宋体" w:hAnsi="宋体" w:cs="宋体" w:hint="eastAsia"/>
          <w:sz w:val="24"/>
          <w:u w:val="single"/>
        </w:rPr>
        <w:t>整体工程竣工验收合格后七日内</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竣工结算申请单应包括的内容：</w:t>
      </w:r>
      <w:r w:rsidRPr="00BF1BF7">
        <w:rPr>
          <w:rFonts w:ascii="宋体" w:hAnsi="宋体" w:cs="宋体" w:hint="eastAsia"/>
          <w:sz w:val="24"/>
          <w:u w:val="single"/>
        </w:rPr>
        <w:t>工程量清单、变更工程量签证、图纸外工程量签证等内容</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534" w:name="_Toc16239"/>
      <w:bookmarkStart w:id="535" w:name="_Toc2221"/>
      <w:r w:rsidRPr="00BF1BF7">
        <w:rPr>
          <w:rFonts w:ascii="宋体" w:hAnsi="宋体" w:cs="宋体" w:hint="eastAsia"/>
          <w:sz w:val="24"/>
        </w:rPr>
        <w:t>14.2 竣工结算审核</w:t>
      </w:r>
      <w:bookmarkEnd w:id="534"/>
      <w:bookmarkEnd w:id="535"/>
    </w:p>
    <w:p w:rsidR="0017731B" w:rsidRPr="00BF1BF7" w:rsidRDefault="0017731B" w:rsidP="0017731B">
      <w:pPr>
        <w:spacing w:line="560" w:lineRule="exact"/>
        <w:ind w:firstLineChars="200" w:firstLine="480"/>
        <w:rPr>
          <w:rFonts w:ascii="宋体" w:hAnsi="宋体"/>
          <w:sz w:val="24"/>
        </w:rPr>
      </w:pPr>
      <w:r w:rsidRPr="00BF1BF7">
        <w:rPr>
          <w:rFonts w:ascii="宋体" w:hAnsi="宋体" w:hint="eastAsia"/>
          <w:sz w:val="24"/>
        </w:rPr>
        <w:t>竣工验收合格后，乙方向甲方提供工程结算报告，甲方收到工程结算报告后在日内委托有资质机构进行工程造价审计并出具工程造价审计报告。</w:t>
      </w:r>
    </w:p>
    <w:p w:rsidR="0017731B" w:rsidRPr="00BF1BF7" w:rsidRDefault="0017731B" w:rsidP="0017731B">
      <w:pPr>
        <w:pStyle w:val="11"/>
        <w:rPr>
          <w:rFonts w:ascii="宋体" w:hAnsi="宋体"/>
          <w:sz w:val="24"/>
          <w:szCs w:val="24"/>
        </w:rPr>
      </w:pPr>
    </w:p>
    <w:p w:rsidR="0017731B" w:rsidRPr="00BF1BF7" w:rsidRDefault="0017731B" w:rsidP="0017731B">
      <w:pPr>
        <w:spacing w:line="560" w:lineRule="exact"/>
        <w:ind w:firstLineChars="200" w:firstLine="480"/>
        <w:rPr>
          <w:rFonts w:ascii="宋体" w:hAnsi="宋体"/>
          <w:sz w:val="24"/>
        </w:rPr>
      </w:pPr>
      <w:r w:rsidRPr="00BF1BF7">
        <w:rPr>
          <w:rFonts w:ascii="宋体" w:hAnsi="宋体" w:hint="eastAsia"/>
          <w:sz w:val="24"/>
        </w:rPr>
        <w:t>乙方同意甲方按照审计报告的审定工程造价并按本合同约定进行结算支付工程价款。</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发包人完成竣工付款的期限：</w:t>
      </w:r>
      <w:r w:rsidRPr="00BF1BF7">
        <w:rPr>
          <w:rFonts w:ascii="宋体" w:hAnsi="宋体" w:cs="宋体" w:hint="eastAsia"/>
          <w:sz w:val="24"/>
          <w:u w:val="single"/>
        </w:rPr>
        <w:t>按照合同约定</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关于竣工付款证书异议部分复核的方式和程序：</w:t>
      </w:r>
      <w:r w:rsidRPr="00BF1BF7">
        <w:rPr>
          <w:rFonts w:ascii="宋体" w:hAnsi="宋体" w:cs="宋体" w:hint="eastAsia"/>
          <w:sz w:val="24"/>
          <w:u w:val="single"/>
        </w:rPr>
        <w:t xml:space="preserve"> /</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lastRenderedPageBreak/>
        <w:t>14.4 最终结清</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14.4.1 最终结清申请单</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承包人提交最终结清申请单的份数：</w:t>
      </w:r>
      <w:r w:rsidRPr="00BF1BF7">
        <w:rPr>
          <w:rFonts w:ascii="宋体" w:hAnsi="宋体" w:cs="宋体" w:hint="eastAsia"/>
          <w:sz w:val="24"/>
          <w:u w:val="single"/>
        </w:rPr>
        <w:t xml:space="preserve"> 3份</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kern w:val="0"/>
          <w:sz w:val="24"/>
        </w:rPr>
        <w:t>承包人提交最终结算申请单的期限：</w:t>
      </w:r>
      <w:r w:rsidRPr="00BF1BF7">
        <w:rPr>
          <w:rFonts w:ascii="宋体" w:hAnsi="宋体" w:cs="宋体" w:hint="eastAsia"/>
          <w:sz w:val="24"/>
          <w:u w:val="single"/>
        </w:rPr>
        <w:t xml:space="preserve">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14.4.2 最终结清证书和支付</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（1）发包人完成最终结清申请单的审批并颁发最终结清证书的期限：</w:t>
      </w:r>
      <w:bookmarkStart w:id="536" w:name="OLE_LINK4"/>
      <w:r w:rsidRPr="00BF1BF7">
        <w:rPr>
          <w:rFonts w:ascii="宋体" w:hAnsi="宋体" w:cs="宋体" w:hint="eastAsia"/>
          <w:sz w:val="24"/>
          <w:u w:val="single"/>
        </w:rPr>
        <w:t>按照发包人公司相关规定执行</w:t>
      </w:r>
      <w:bookmarkEnd w:id="536"/>
      <w:r w:rsidRPr="00BF1BF7">
        <w:rPr>
          <w:rFonts w:ascii="宋体" w:hAnsi="宋体" w:cs="宋体" w:hint="eastAsia"/>
          <w:sz w:val="24"/>
        </w:rPr>
        <w:t>。</w:t>
      </w:r>
    </w:p>
    <w:p w:rsidR="00E977DB" w:rsidRDefault="0017731B" w:rsidP="00E977DB">
      <w:pPr>
        <w:spacing w:line="360" w:lineRule="auto"/>
        <w:ind w:firstLineChars="200" w:firstLine="480"/>
        <w:rPr>
          <w:rFonts w:ascii="宋体" w:hAnsi="宋体"/>
          <w:sz w:val="24"/>
        </w:rPr>
      </w:pPr>
      <w:r w:rsidRPr="00E977DB">
        <w:rPr>
          <w:rFonts w:ascii="宋体" w:hAnsi="宋体" w:cs="宋体" w:hint="eastAsia"/>
          <w:sz w:val="24"/>
        </w:rPr>
        <w:t>（2）发包人完成支付的期限：</w:t>
      </w:r>
      <w:bookmarkStart w:id="537" w:name="_Toc7793"/>
      <w:bookmarkStart w:id="538" w:name="_Toc14394"/>
      <w:bookmarkStart w:id="539" w:name="_Toc267251483"/>
      <w:bookmarkStart w:id="540" w:name="_Toc267251482"/>
      <w:bookmarkStart w:id="541" w:name="_Toc267251484"/>
      <w:bookmarkStart w:id="542" w:name="_Toc267251485"/>
      <w:bookmarkStart w:id="543" w:name="_Toc267251489"/>
      <w:bookmarkStart w:id="544" w:name="_Toc267251490"/>
      <w:bookmarkStart w:id="545" w:name="_Toc267251488"/>
      <w:bookmarkStart w:id="546" w:name="_Toc267251486"/>
      <w:bookmarkStart w:id="547" w:name="_Toc267251506"/>
      <w:bookmarkStart w:id="548" w:name="_Toc267251509"/>
      <w:bookmarkStart w:id="549" w:name="_Toc267251496"/>
      <w:bookmarkStart w:id="550" w:name="_Toc267251510"/>
      <w:bookmarkStart w:id="551" w:name="_Toc267251493"/>
      <w:bookmarkStart w:id="552" w:name="_Toc267251511"/>
      <w:bookmarkStart w:id="553" w:name="_Toc267251508"/>
      <w:bookmarkStart w:id="554" w:name="_Toc267251503"/>
      <w:bookmarkStart w:id="555" w:name="_Toc267251515"/>
      <w:bookmarkStart w:id="556" w:name="_Toc267251494"/>
      <w:bookmarkStart w:id="557" w:name="_Toc267251501"/>
      <w:bookmarkStart w:id="558" w:name="_Toc267251504"/>
      <w:bookmarkStart w:id="559" w:name="_Toc267251495"/>
      <w:bookmarkStart w:id="560" w:name="_Toc267251513"/>
      <w:bookmarkStart w:id="561" w:name="_Toc267251491"/>
      <w:bookmarkStart w:id="562" w:name="_Toc267251498"/>
      <w:bookmarkStart w:id="563" w:name="_Toc267251507"/>
      <w:bookmarkStart w:id="564" w:name="_Toc267251492"/>
      <w:bookmarkStart w:id="565" w:name="_Toc267251499"/>
      <w:bookmarkStart w:id="566" w:name="_Toc267251502"/>
      <w:bookmarkStart w:id="567" w:name="_Toc267251497"/>
      <w:bookmarkStart w:id="568" w:name="_Toc267251514"/>
      <w:bookmarkEnd w:id="517"/>
      <w:bookmarkEnd w:id="518"/>
      <w:bookmarkEnd w:id="519"/>
      <w:bookmarkEnd w:id="520"/>
      <w:bookmarkEnd w:id="521"/>
      <w:bookmarkEnd w:id="522"/>
      <w:bookmarkEnd w:id="523"/>
      <w:bookmarkEnd w:id="529"/>
      <w:r w:rsidR="00E977DB" w:rsidRPr="00E977DB">
        <w:rPr>
          <w:rFonts w:ascii="宋体" w:hAnsi="宋体" w:hint="eastAsia"/>
          <w:sz w:val="24"/>
        </w:rPr>
        <w:t>竣工验收合格、审计结算后，</w:t>
      </w:r>
      <w:r w:rsidR="00E977DB">
        <w:rPr>
          <w:rFonts w:ascii="宋体" w:hAnsi="宋体" w:hint="eastAsia"/>
          <w:sz w:val="24"/>
        </w:rPr>
        <w:t>承包</w:t>
      </w:r>
      <w:r w:rsidR="00E977DB" w:rsidRPr="00E977DB">
        <w:rPr>
          <w:rFonts w:ascii="宋体" w:hAnsi="宋体" w:hint="eastAsia"/>
          <w:sz w:val="24"/>
        </w:rPr>
        <w:t>人向</w:t>
      </w:r>
      <w:r w:rsidR="00E977DB">
        <w:rPr>
          <w:rFonts w:ascii="宋体" w:hAnsi="宋体" w:hint="eastAsia"/>
          <w:sz w:val="24"/>
        </w:rPr>
        <w:t>发包人</w:t>
      </w:r>
      <w:r w:rsidR="00E977DB" w:rsidRPr="00E977DB">
        <w:rPr>
          <w:rFonts w:ascii="宋体" w:hAnsi="宋体" w:hint="eastAsia"/>
          <w:sz w:val="24"/>
        </w:rPr>
        <w:t>交付全额增值税专用发票；</w:t>
      </w:r>
      <w:r w:rsidR="00E977DB">
        <w:rPr>
          <w:rFonts w:ascii="宋体" w:hAnsi="宋体" w:hint="eastAsia"/>
          <w:sz w:val="24"/>
        </w:rPr>
        <w:t>发包人</w:t>
      </w:r>
      <w:r w:rsidR="00E977DB" w:rsidRPr="00E977DB">
        <w:rPr>
          <w:rFonts w:ascii="宋体" w:hAnsi="宋体" w:hint="eastAsia"/>
          <w:sz w:val="24"/>
        </w:rPr>
        <w:t>自收到发票之日起30日内，向</w:t>
      </w:r>
      <w:r w:rsidR="00E977DB">
        <w:rPr>
          <w:rFonts w:ascii="宋体" w:hAnsi="宋体" w:hint="eastAsia"/>
          <w:sz w:val="24"/>
        </w:rPr>
        <w:t>承包</w:t>
      </w:r>
      <w:r w:rsidR="00E977DB" w:rsidRPr="00E977DB">
        <w:rPr>
          <w:rFonts w:ascii="宋体" w:hAnsi="宋体" w:hint="eastAsia"/>
          <w:sz w:val="24"/>
        </w:rPr>
        <w:t>人支付审计结算款的97%；剩余3%为质保金，质保期届满后30日内，一次性无息返还。上述付款均不计息。</w:t>
      </w:r>
    </w:p>
    <w:p w:rsidR="0017731B" w:rsidRPr="00BF1BF7" w:rsidRDefault="0017731B" w:rsidP="00E977DB">
      <w:pPr>
        <w:spacing w:line="360" w:lineRule="auto"/>
        <w:ind w:firstLineChars="200" w:firstLine="482"/>
        <w:rPr>
          <w:rFonts w:ascii="宋体" w:hAnsi="宋体" w:cs="宋体"/>
          <w:b/>
          <w:sz w:val="24"/>
        </w:rPr>
      </w:pPr>
      <w:r w:rsidRPr="00BF1BF7">
        <w:rPr>
          <w:rFonts w:ascii="宋体" w:hAnsi="宋体" w:cs="宋体" w:hint="eastAsia"/>
          <w:b/>
          <w:sz w:val="24"/>
        </w:rPr>
        <w:t>15. 缺陷责任期与保修</w:t>
      </w:r>
      <w:bookmarkEnd w:id="537"/>
      <w:bookmarkEnd w:id="538"/>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15.2缺陷责任期</w:t>
      </w:r>
      <w:bookmarkEnd w:id="539"/>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缺陷责任期的具体期限：</w:t>
      </w:r>
      <w:r w:rsidRPr="00BF1BF7">
        <w:rPr>
          <w:rFonts w:ascii="宋体" w:hAnsi="宋体" w:cs="宋体" w:hint="eastAsia"/>
          <w:kern w:val="0"/>
          <w:sz w:val="24"/>
          <w:u w:val="single"/>
        </w:rPr>
        <w:t>竣工验收合格之日起24个月</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569" w:name="_Toc18187"/>
      <w:bookmarkStart w:id="570" w:name="_Toc1865"/>
      <w:r w:rsidRPr="00BF1BF7">
        <w:rPr>
          <w:rFonts w:ascii="宋体" w:hAnsi="宋体" w:cs="宋体" w:hint="eastAsia"/>
          <w:sz w:val="24"/>
        </w:rPr>
        <w:t>15.3 质量保证金</w:t>
      </w:r>
      <w:bookmarkEnd w:id="569"/>
      <w:bookmarkEnd w:id="570"/>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关于是否扣留质量保证金的约定：</w:t>
      </w:r>
      <w:r w:rsidRPr="00BF1BF7">
        <w:rPr>
          <w:rFonts w:ascii="宋体" w:hAnsi="宋体" w:cs="宋体" w:hint="eastAsia"/>
          <w:sz w:val="24"/>
          <w:u w:val="single"/>
        </w:rPr>
        <w:t>是</w:t>
      </w:r>
      <w:r w:rsidRPr="00BF1BF7">
        <w:rPr>
          <w:rFonts w:ascii="宋体" w:hAnsi="宋体" w:cs="宋体" w:hint="eastAsia"/>
          <w:sz w:val="24"/>
        </w:rPr>
        <w:t>。在工程项目竣工前，承包人按专用合同条款第3.7条提供履约担保的，发包人不得同时预留工程质量保证金。</w:t>
      </w:r>
    </w:p>
    <w:p w:rsidR="0017731B" w:rsidRPr="00BF1BF7" w:rsidRDefault="0017731B" w:rsidP="0017731B">
      <w:pPr>
        <w:spacing w:line="360" w:lineRule="auto"/>
        <w:ind w:firstLineChars="200" w:firstLine="480"/>
        <w:jc w:val="left"/>
        <w:outlineLvl w:val="0"/>
        <w:rPr>
          <w:rFonts w:ascii="宋体" w:hAnsi="宋体" w:cs="宋体"/>
          <w:sz w:val="24"/>
        </w:rPr>
      </w:pPr>
      <w:bookmarkStart w:id="571" w:name="_Toc25262"/>
      <w:bookmarkStart w:id="572" w:name="_Toc16460"/>
      <w:r w:rsidRPr="00BF1BF7">
        <w:rPr>
          <w:rFonts w:ascii="宋体" w:hAnsi="宋体" w:cs="宋体" w:hint="eastAsia"/>
          <w:sz w:val="24"/>
        </w:rPr>
        <w:t>15.3.1 承包人提供质量保证金的方式</w:t>
      </w:r>
      <w:bookmarkEnd w:id="571"/>
      <w:bookmarkEnd w:id="572"/>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质量保证金采用以下第</w:t>
      </w:r>
      <w:r w:rsidRPr="00BF1BF7">
        <w:rPr>
          <w:rFonts w:ascii="宋体" w:hAnsi="宋体" w:cs="宋体" w:hint="eastAsia"/>
          <w:sz w:val="24"/>
          <w:u w:val="single"/>
        </w:rPr>
        <w:t>2</w:t>
      </w:r>
      <w:r w:rsidRPr="00BF1BF7">
        <w:rPr>
          <w:rFonts w:ascii="宋体" w:hAnsi="宋体" w:cs="宋体" w:hint="eastAsia"/>
          <w:sz w:val="24"/>
        </w:rPr>
        <w:t>种方式：</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（1）质量保证金保函，保证金额为：</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（2）</w:t>
      </w:r>
      <w:r w:rsidR="00B3112E">
        <w:rPr>
          <w:rFonts w:ascii="宋体" w:hAnsi="宋体" w:cs="宋体"/>
          <w:kern w:val="0"/>
          <w:sz w:val="24"/>
          <w:u w:val="single"/>
        </w:rPr>
        <w:t>3</w:t>
      </w:r>
      <w:r w:rsidRPr="00BF1BF7">
        <w:rPr>
          <w:rFonts w:ascii="宋体" w:hAnsi="宋体" w:cs="宋体" w:hint="eastAsia"/>
          <w:kern w:val="0"/>
          <w:sz w:val="24"/>
        </w:rPr>
        <w:t>%的工程款；</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（3）其他方式:</w:t>
      </w:r>
      <w:r w:rsidRPr="00BF1BF7">
        <w:rPr>
          <w:rFonts w:ascii="宋体" w:hAnsi="宋体" w:cs="宋体" w:hint="eastAsia"/>
          <w:kern w:val="0"/>
          <w:sz w:val="24"/>
          <w:u w:val="single"/>
        </w:rPr>
        <w:t>/</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outlineLvl w:val="0"/>
        <w:rPr>
          <w:rFonts w:ascii="宋体" w:hAnsi="宋体" w:cs="宋体"/>
          <w:sz w:val="24"/>
        </w:rPr>
      </w:pPr>
      <w:bookmarkStart w:id="573" w:name="_Toc28555"/>
      <w:bookmarkStart w:id="574" w:name="_Toc5521"/>
      <w:r w:rsidRPr="00BF1BF7">
        <w:rPr>
          <w:rFonts w:ascii="宋体" w:hAnsi="宋体" w:cs="宋体" w:hint="eastAsia"/>
          <w:sz w:val="24"/>
        </w:rPr>
        <w:t>15.3.2 质量保证金的扣留</w:t>
      </w:r>
      <w:bookmarkEnd w:id="573"/>
      <w:bookmarkEnd w:id="574"/>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质量保证金的扣留采取以下第</w:t>
      </w:r>
      <w:r w:rsidRPr="00BF1BF7">
        <w:rPr>
          <w:rFonts w:ascii="宋体" w:hAnsi="宋体" w:cs="宋体" w:hint="eastAsia"/>
          <w:sz w:val="24"/>
          <w:u w:val="single"/>
        </w:rPr>
        <w:t>3</w:t>
      </w:r>
      <w:r w:rsidRPr="00BF1BF7">
        <w:rPr>
          <w:rFonts w:ascii="宋体" w:hAnsi="宋体" w:cs="宋体" w:hint="eastAsia"/>
          <w:sz w:val="24"/>
        </w:rPr>
        <w:t>种方式：</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（1）在支付工程进度款时逐次扣留，在此情形下，质量保证金的计算基数不包括预付款的支付、扣回以及价格调整的金额；</w:t>
      </w:r>
    </w:p>
    <w:p w:rsidR="0017731B" w:rsidRPr="00BF1BF7" w:rsidRDefault="0017731B" w:rsidP="0017731B">
      <w:pPr>
        <w:autoSpaceDE w:val="0"/>
        <w:autoSpaceDN w:val="0"/>
        <w:adjustRightInd w:val="0"/>
        <w:spacing w:line="360" w:lineRule="auto"/>
        <w:ind w:firstLineChars="200" w:firstLine="480"/>
        <w:jc w:val="left"/>
        <w:outlineLvl w:val="0"/>
        <w:rPr>
          <w:rFonts w:ascii="宋体" w:hAnsi="宋体" w:cs="宋体"/>
          <w:kern w:val="0"/>
          <w:sz w:val="24"/>
        </w:rPr>
      </w:pPr>
      <w:bookmarkStart w:id="575" w:name="_Toc29753"/>
      <w:bookmarkStart w:id="576" w:name="_Toc14110"/>
      <w:r w:rsidRPr="00BF1BF7">
        <w:rPr>
          <w:rFonts w:ascii="宋体" w:hAnsi="宋体" w:cs="宋体" w:hint="eastAsia"/>
          <w:kern w:val="0"/>
          <w:sz w:val="24"/>
        </w:rPr>
        <w:t>（2）工程竣工结算时一次性扣留质量保证金；</w:t>
      </w:r>
      <w:bookmarkEnd w:id="575"/>
      <w:bookmarkEnd w:id="576"/>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（3）其他扣留方式:</w:t>
      </w:r>
      <w:r w:rsidRPr="00BF1BF7">
        <w:rPr>
          <w:rFonts w:ascii="宋体" w:hAnsi="宋体" w:cs="宋体" w:hint="eastAsia"/>
          <w:kern w:val="0"/>
          <w:sz w:val="24"/>
          <w:u w:val="single"/>
        </w:rPr>
        <w:t>发包人在工程竣工结算时一次性扣留质量保证金。</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sz w:val="24"/>
        </w:rPr>
        <w:t>关于质量保证金的补充约定：</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bookmarkEnd w:id="540"/>
    <w:bookmarkEnd w:id="541"/>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lastRenderedPageBreak/>
        <w:t>15.4保修</w:t>
      </w:r>
    </w:p>
    <w:bookmarkEnd w:id="542"/>
    <w:p w:rsidR="0017731B" w:rsidRPr="00BF1BF7" w:rsidRDefault="0017731B" w:rsidP="0017731B">
      <w:pPr>
        <w:spacing w:line="360" w:lineRule="auto"/>
        <w:ind w:firstLineChars="195" w:firstLine="468"/>
        <w:jc w:val="left"/>
        <w:rPr>
          <w:rFonts w:ascii="宋体" w:hAnsi="宋体" w:cs="宋体"/>
          <w:sz w:val="24"/>
        </w:rPr>
      </w:pPr>
      <w:r w:rsidRPr="00BF1BF7">
        <w:rPr>
          <w:rFonts w:ascii="宋体" w:hAnsi="宋体" w:cs="宋体" w:hint="eastAsia"/>
          <w:sz w:val="24"/>
        </w:rPr>
        <w:t>15.4.1 保修责任</w:t>
      </w:r>
    </w:p>
    <w:p w:rsidR="0017731B" w:rsidRPr="00BF1BF7" w:rsidRDefault="0017731B" w:rsidP="0017731B">
      <w:pPr>
        <w:spacing w:line="360" w:lineRule="auto"/>
        <w:ind w:firstLineChars="195" w:firstLine="468"/>
        <w:jc w:val="left"/>
        <w:rPr>
          <w:rFonts w:ascii="宋体" w:hAnsi="宋体" w:cs="宋体"/>
          <w:kern w:val="0"/>
          <w:sz w:val="24"/>
        </w:rPr>
      </w:pPr>
      <w:r w:rsidRPr="00E977DB">
        <w:rPr>
          <w:rFonts w:ascii="宋体" w:hAnsi="宋体" w:cs="宋体" w:hint="eastAsia"/>
          <w:sz w:val="24"/>
        </w:rPr>
        <w:t>工程保修期为：自竣工验收合格之日起5年</w:t>
      </w:r>
      <w:r w:rsidRPr="00E977DB">
        <w:rPr>
          <w:rFonts w:ascii="宋体" w:hAnsi="宋体" w:cs="宋体" w:hint="eastAsia"/>
          <w:kern w:val="0"/>
          <w:sz w:val="24"/>
        </w:rPr>
        <w:t>。</w:t>
      </w:r>
    </w:p>
    <w:p w:rsidR="0017731B" w:rsidRPr="00BF1BF7" w:rsidRDefault="0017731B" w:rsidP="0017731B">
      <w:pPr>
        <w:spacing w:line="360" w:lineRule="auto"/>
        <w:ind w:firstLineChars="195" w:firstLine="468"/>
        <w:jc w:val="left"/>
        <w:rPr>
          <w:rFonts w:ascii="宋体" w:hAnsi="宋体" w:cs="宋体"/>
          <w:sz w:val="24"/>
        </w:rPr>
      </w:pPr>
      <w:r w:rsidRPr="00BF1BF7">
        <w:rPr>
          <w:rFonts w:ascii="宋体" w:hAnsi="宋体" w:cs="宋体" w:hint="eastAsia"/>
          <w:sz w:val="24"/>
        </w:rPr>
        <w:t>15.4.3 修复通知</w:t>
      </w:r>
    </w:p>
    <w:p w:rsidR="00B3112E" w:rsidRDefault="0017731B" w:rsidP="00B3112E">
      <w:pPr>
        <w:spacing w:line="360" w:lineRule="auto"/>
        <w:ind w:firstLineChars="195" w:firstLine="468"/>
        <w:jc w:val="left"/>
        <w:rPr>
          <w:rFonts w:ascii="宋体" w:hAnsi="宋体" w:cs="宋体"/>
          <w:kern w:val="0"/>
          <w:sz w:val="24"/>
        </w:rPr>
      </w:pPr>
      <w:r w:rsidRPr="00BF1BF7">
        <w:rPr>
          <w:rFonts w:ascii="宋体" w:hAnsi="宋体" w:cs="宋体" w:hint="eastAsia"/>
          <w:kern w:val="0"/>
          <w:sz w:val="24"/>
        </w:rPr>
        <w:t>承包人收到保修通知并到达工程现场的合理时间：</w:t>
      </w:r>
      <w:r w:rsidRPr="00BF1BF7">
        <w:rPr>
          <w:rFonts w:ascii="宋体" w:hAnsi="宋体" w:cs="宋体" w:hint="eastAsia"/>
          <w:kern w:val="0"/>
          <w:sz w:val="24"/>
          <w:u w:val="single"/>
        </w:rPr>
        <w:t>1个小时以内，否则发包人安排修复，并从承包人质保金中扣除修复费用</w:t>
      </w:r>
      <w:r w:rsidRPr="00BF1BF7">
        <w:rPr>
          <w:rFonts w:ascii="宋体" w:hAnsi="宋体" w:cs="宋体" w:hint="eastAsia"/>
          <w:kern w:val="0"/>
          <w:sz w:val="24"/>
        </w:rPr>
        <w:t>。</w:t>
      </w:r>
      <w:bookmarkStart w:id="577" w:name="_Toc17568"/>
      <w:bookmarkStart w:id="578" w:name="_Toc18312"/>
      <w:bookmarkStart w:id="579" w:name="_Toc280868717"/>
      <w:bookmarkStart w:id="580" w:name="_Toc280868718"/>
      <w:bookmarkEnd w:id="543"/>
      <w:bookmarkEnd w:id="544"/>
      <w:bookmarkEnd w:id="545"/>
      <w:bookmarkEnd w:id="546"/>
    </w:p>
    <w:p w:rsidR="0017731B" w:rsidRPr="00B3112E" w:rsidRDefault="0017731B" w:rsidP="00B3112E">
      <w:pPr>
        <w:spacing w:line="360" w:lineRule="auto"/>
        <w:ind w:firstLineChars="195" w:firstLine="470"/>
        <w:jc w:val="left"/>
        <w:rPr>
          <w:rFonts w:ascii="宋体" w:hAnsi="宋体" w:cs="宋体"/>
          <w:kern w:val="0"/>
          <w:sz w:val="24"/>
        </w:rPr>
      </w:pPr>
      <w:r w:rsidRPr="00BF1BF7">
        <w:rPr>
          <w:rFonts w:ascii="宋体" w:hAnsi="宋体" w:cs="宋体" w:hint="eastAsia"/>
          <w:b/>
          <w:sz w:val="24"/>
          <w:szCs w:val="24"/>
        </w:rPr>
        <w:t>16. 违约</w:t>
      </w:r>
      <w:bookmarkEnd w:id="577"/>
      <w:bookmarkEnd w:id="578"/>
    </w:p>
    <w:p w:rsidR="0017731B" w:rsidRPr="00BF1BF7" w:rsidRDefault="0017731B" w:rsidP="0017731B">
      <w:pPr>
        <w:spacing w:after="120" w:line="360" w:lineRule="auto"/>
        <w:ind w:firstLineChars="200" w:firstLine="480"/>
        <w:outlineLvl w:val="0"/>
        <w:rPr>
          <w:rFonts w:ascii="宋体" w:hAnsi="宋体" w:cs="宋体"/>
          <w:sz w:val="24"/>
        </w:rPr>
      </w:pPr>
      <w:bookmarkStart w:id="581" w:name="_Toc3080"/>
      <w:bookmarkStart w:id="582" w:name="_Toc14082"/>
      <w:r w:rsidRPr="00BF1BF7">
        <w:rPr>
          <w:rFonts w:ascii="宋体" w:hAnsi="宋体" w:cs="宋体" w:hint="eastAsia"/>
          <w:sz w:val="24"/>
        </w:rPr>
        <w:t>16.1 发包人违约</w:t>
      </w:r>
      <w:bookmarkEnd w:id="581"/>
      <w:bookmarkEnd w:id="582"/>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16.1.1发包人违约的情形</w:t>
      </w:r>
    </w:p>
    <w:p w:rsidR="0017731B" w:rsidRPr="00BF1BF7" w:rsidRDefault="0017731B" w:rsidP="0017731B">
      <w:pPr>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发包人违约的其他情形：</w:t>
      </w:r>
      <w:r w:rsidRPr="00BF1BF7">
        <w:rPr>
          <w:rFonts w:ascii="宋体" w:hAnsi="宋体" w:cs="宋体" w:hint="eastAsia"/>
          <w:kern w:val="0"/>
          <w:sz w:val="24"/>
          <w:u w:val="single"/>
        </w:rPr>
        <w:t>执行通用条款</w:t>
      </w:r>
      <w:r w:rsidRPr="00BF1BF7">
        <w:rPr>
          <w:rFonts w:ascii="宋体" w:hAnsi="宋体" w:cs="宋体" w:hint="eastAsia"/>
          <w:kern w:val="0"/>
          <w:sz w:val="24"/>
        </w:rPr>
        <w:t>。</w:t>
      </w:r>
    </w:p>
    <w:p w:rsidR="0017731B" w:rsidRPr="00BF1BF7" w:rsidRDefault="0017731B" w:rsidP="0017731B">
      <w:pPr>
        <w:spacing w:line="360" w:lineRule="auto"/>
        <w:ind w:left="1200" w:hangingChars="500" w:hanging="1200"/>
        <w:jc w:val="left"/>
        <w:rPr>
          <w:rFonts w:ascii="宋体" w:hAnsi="宋体" w:cs="宋体"/>
          <w:kern w:val="0"/>
          <w:sz w:val="24"/>
        </w:rPr>
      </w:pPr>
      <w:r w:rsidRPr="00BF1BF7">
        <w:rPr>
          <w:rFonts w:ascii="宋体" w:hAnsi="宋体" w:cs="宋体" w:hint="eastAsia"/>
          <w:kern w:val="0"/>
          <w:sz w:val="24"/>
        </w:rPr>
        <w:t xml:space="preserve">    16.1.2 发包人违约的责任</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发包人违约责任的承担方式和计算方法：</w:t>
      </w:r>
    </w:p>
    <w:p w:rsidR="0017731B" w:rsidRPr="00BF1BF7" w:rsidRDefault="0017731B" w:rsidP="0017731B">
      <w:pPr>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（1）因发包人原因未能在计划开工日期前7天内下达开工通知的违约责任：</w:t>
      </w:r>
      <w:r w:rsidRPr="00BF1BF7">
        <w:rPr>
          <w:rFonts w:ascii="宋体" w:hAnsi="宋体" w:cs="宋体" w:hint="eastAsia"/>
          <w:kern w:val="0"/>
          <w:sz w:val="24"/>
          <w:u w:val="single"/>
        </w:rPr>
        <w:t xml:space="preserve"> /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（2）因发包人原因未能按合同约定支付合同价款的违约责任：</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（3）发包人违反第10.1款〔变更的范围〕第（2）项约定，自行实施被取消的工作或转由他人实施的违约责任：</w:t>
      </w:r>
      <w:r w:rsidRPr="00BF1BF7">
        <w:rPr>
          <w:rFonts w:ascii="宋体" w:hAnsi="宋体" w:cs="宋体" w:hint="eastAsia"/>
          <w:kern w:val="0"/>
          <w:sz w:val="24"/>
          <w:u w:val="single"/>
        </w:rPr>
        <w:t xml:space="preserve"> /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（4）发包人提供的材料、工程设备的规格、数量或质量不符合合同约定，或因发包人原因导致交货日期延误或交货地点变更等情况的违约责任：</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（5）因发包人违反合同约定造成暂停施工的违约责任：</w:t>
      </w:r>
      <w:r w:rsidRPr="00BF1BF7">
        <w:rPr>
          <w:rFonts w:ascii="宋体" w:hAnsi="宋体" w:cs="宋体" w:hint="eastAsia"/>
          <w:kern w:val="0"/>
          <w:sz w:val="24"/>
          <w:u w:val="single"/>
        </w:rPr>
        <w:t xml:space="preserve"> /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（6）发包人无正当理由没有在约定期限内发出复工指示，导致承包人无法复工的违约责任：</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（7）其他：</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16.1.3 因发包人违约解除合同</w:t>
      </w:r>
    </w:p>
    <w:p w:rsidR="0017731B" w:rsidRPr="00BF1BF7" w:rsidRDefault="0017731B" w:rsidP="0017731B">
      <w:pPr>
        <w:autoSpaceDE w:val="0"/>
        <w:autoSpaceDN w:val="0"/>
        <w:adjustRightInd w:val="0"/>
        <w:spacing w:line="360" w:lineRule="auto"/>
        <w:ind w:firstLineChars="200" w:firstLine="480"/>
        <w:jc w:val="left"/>
        <w:rPr>
          <w:rFonts w:ascii="宋体" w:hAnsi="宋体" w:cs="宋体"/>
          <w:kern w:val="0"/>
          <w:sz w:val="24"/>
        </w:rPr>
      </w:pPr>
      <w:r w:rsidRPr="00BF1BF7">
        <w:rPr>
          <w:rFonts w:ascii="宋体" w:hAnsi="宋体" w:cs="宋体" w:hint="eastAsia"/>
          <w:kern w:val="0"/>
          <w:sz w:val="24"/>
        </w:rPr>
        <w:t>承包人按16.1.1项〔发包人违约的情形〕约定暂停施工满</w:t>
      </w:r>
      <w:r w:rsidRPr="00BF1BF7">
        <w:rPr>
          <w:rFonts w:ascii="宋体" w:hAnsi="宋体" w:cs="宋体" w:hint="eastAsia"/>
          <w:kern w:val="0"/>
          <w:sz w:val="24"/>
          <w:u w:val="single"/>
        </w:rPr>
        <w:t xml:space="preserve">  /  </w:t>
      </w:r>
      <w:r w:rsidRPr="00BF1BF7">
        <w:rPr>
          <w:rFonts w:ascii="宋体" w:hAnsi="宋体" w:cs="宋体" w:hint="eastAsia"/>
          <w:kern w:val="0"/>
          <w:sz w:val="24"/>
        </w:rPr>
        <w:t>天后发包人仍不纠正其违约行为并致使合同目的不能实现的，承包人有权解除合同。</w:t>
      </w:r>
    </w:p>
    <w:p w:rsidR="0017731B" w:rsidRPr="00BF1BF7" w:rsidRDefault="0017731B" w:rsidP="0017731B">
      <w:pPr>
        <w:spacing w:after="120" w:line="360" w:lineRule="auto"/>
        <w:ind w:firstLineChars="200" w:firstLine="480"/>
        <w:outlineLvl w:val="0"/>
        <w:rPr>
          <w:rFonts w:ascii="宋体" w:hAnsi="宋体" w:cs="宋体"/>
          <w:sz w:val="24"/>
        </w:rPr>
      </w:pPr>
      <w:bookmarkStart w:id="583" w:name="_Toc30791"/>
      <w:bookmarkStart w:id="584" w:name="_Toc7806"/>
      <w:r w:rsidRPr="00BF1BF7">
        <w:rPr>
          <w:rFonts w:ascii="宋体" w:hAnsi="宋体" w:cs="宋体" w:hint="eastAsia"/>
          <w:sz w:val="24"/>
        </w:rPr>
        <w:t>16.2 承包人违约</w:t>
      </w:r>
      <w:bookmarkEnd w:id="583"/>
      <w:bookmarkEnd w:id="584"/>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16.2.1 承包人违约的情形</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lastRenderedPageBreak/>
        <w:t>承包人违约的其他情形</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承包人对发包人要求拒不整改。2.因承包人过失造成发包人经济损失。3.承包人对劳务用工管理不规范或未按照国家相关政策、要求进行管理的；4.承包人拖欠农民工工资，且拖延、拒绝支付的;5.承包人不按照双方签订的本项目安全文明施工协议履行相关义务的。</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 xml:space="preserve"> 16.2.2承包人违约的责任</w:t>
      </w:r>
    </w:p>
    <w:p w:rsidR="0017731B" w:rsidRPr="00BF1BF7" w:rsidRDefault="0017731B" w:rsidP="0017731B">
      <w:pPr>
        <w:spacing w:line="360" w:lineRule="auto"/>
        <w:ind w:firstLineChars="200" w:firstLine="480"/>
        <w:jc w:val="left"/>
        <w:rPr>
          <w:rFonts w:ascii="宋体" w:hAnsi="宋体" w:cs="宋体"/>
          <w:kern w:val="0"/>
          <w:sz w:val="24"/>
          <w:u w:val="single"/>
        </w:rPr>
      </w:pPr>
      <w:r w:rsidRPr="00BF1BF7">
        <w:rPr>
          <w:rFonts w:ascii="宋体" w:hAnsi="宋体" w:cs="宋体" w:hint="eastAsia"/>
          <w:kern w:val="0"/>
          <w:sz w:val="24"/>
        </w:rPr>
        <w:t>承包人违约责任的承担方式和计算方法：</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（1）由承包人承担发包人的全部损失，承包人不承担违约造成损失的由发包人安排进行处理并从工程款中扣除相应费用；</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（2）承包人对劳务用工管理不规范或未按照国家相关政策、要求进行管理的，按照合同总价款的2%计算，承包人向发包人支付违约金。</w:t>
      </w:r>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kern w:val="0"/>
          <w:sz w:val="24"/>
        </w:rPr>
        <w:t>（3）承包人拖欠农民工资，且拖延、拒绝支付的，按照合同总价款的5%计算，承包人向发包人支付违约金。</w:t>
      </w:r>
    </w:p>
    <w:p w:rsidR="0017731B" w:rsidRPr="00BF1BF7" w:rsidRDefault="0017731B" w:rsidP="004002B3">
      <w:pPr>
        <w:pStyle w:val="11"/>
        <w:spacing w:line="360" w:lineRule="auto"/>
        <w:ind w:firstLineChars="200" w:firstLine="480"/>
        <w:rPr>
          <w:rFonts w:ascii="宋体" w:hAnsi="宋体"/>
          <w:sz w:val="24"/>
          <w:szCs w:val="24"/>
        </w:rPr>
      </w:pPr>
      <w:r w:rsidRPr="00BF1BF7">
        <w:rPr>
          <w:rFonts w:ascii="宋体" w:hAnsi="宋体" w:hint="eastAsia"/>
          <w:sz w:val="24"/>
          <w:szCs w:val="24"/>
        </w:rPr>
        <w:t>（4）承包人不按照双方签订的本协议安全文明施工协议履行相关义务的，按照合同总价款的5%计算，承包人向发包人支付违约金。</w:t>
      </w:r>
    </w:p>
    <w:p w:rsidR="0017731B" w:rsidRPr="00BF1BF7" w:rsidRDefault="0017731B" w:rsidP="004002B3">
      <w:pPr>
        <w:pStyle w:val="11"/>
        <w:spacing w:line="360" w:lineRule="auto"/>
        <w:ind w:firstLineChars="200" w:firstLine="480"/>
        <w:rPr>
          <w:rFonts w:ascii="宋体" w:hAnsi="宋体"/>
          <w:sz w:val="24"/>
          <w:szCs w:val="24"/>
        </w:rPr>
      </w:pPr>
      <w:r w:rsidRPr="00BF1BF7">
        <w:rPr>
          <w:rFonts w:ascii="宋体" w:hAnsi="宋体" w:hint="eastAsia"/>
          <w:sz w:val="24"/>
          <w:szCs w:val="24"/>
        </w:rPr>
        <w:t>（5）因承包人采取的安全措施不当、违反有关规程、规定及双方签订的安全文明施工协议所列事项而造成的人身伤害、机械设备事故死亡、环境污染事故或造成第三方损失的安全责任事故，给发包人造成损失或由发包人代承包人先行承担责任的，发包人有权在未付工程款中优先扣除相应金额，不足部分发包人有权另行追诉。</w:t>
      </w:r>
    </w:p>
    <w:p w:rsidR="0017731B" w:rsidRPr="00BF1BF7" w:rsidRDefault="0017731B" w:rsidP="004002B3">
      <w:pPr>
        <w:pStyle w:val="11"/>
        <w:spacing w:line="360" w:lineRule="auto"/>
        <w:ind w:firstLineChars="200" w:firstLine="480"/>
        <w:rPr>
          <w:rFonts w:ascii="宋体" w:hAnsi="宋体" w:cs="宋体"/>
          <w:sz w:val="24"/>
          <w:szCs w:val="24"/>
        </w:rPr>
      </w:pPr>
      <w:r w:rsidRPr="00BF1BF7">
        <w:rPr>
          <w:rFonts w:ascii="宋体" w:hAnsi="宋体" w:cs="宋体" w:hint="eastAsia"/>
          <w:sz w:val="24"/>
          <w:szCs w:val="24"/>
        </w:rPr>
        <w:t>16.2.3 因承包人违约解除合同</w:t>
      </w:r>
    </w:p>
    <w:p w:rsidR="0017731B" w:rsidRPr="00BF1BF7" w:rsidRDefault="0017731B" w:rsidP="0017731B">
      <w:pPr>
        <w:spacing w:before="120" w:after="120" w:line="360" w:lineRule="auto"/>
        <w:ind w:firstLineChars="200" w:firstLine="480"/>
        <w:rPr>
          <w:rFonts w:ascii="宋体" w:hAnsi="宋体" w:cs="宋体"/>
          <w:sz w:val="24"/>
          <w:u w:val="single"/>
        </w:rPr>
      </w:pPr>
      <w:r w:rsidRPr="00BF1BF7">
        <w:rPr>
          <w:rFonts w:ascii="宋体" w:hAnsi="宋体" w:cs="宋体" w:hint="eastAsia"/>
          <w:kern w:val="0"/>
          <w:sz w:val="24"/>
        </w:rPr>
        <w:t>关于承包人违约解除合同的特别约定：</w:t>
      </w:r>
      <w:r w:rsidRPr="00BF1BF7">
        <w:rPr>
          <w:rFonts w:ascii="宋体" w:hAnsi="宋体" w:cs="宋体" w:hint="eastAsia"/>
          <w:sz w:val="24"/>
          <w:u w:val="single"/>
        </w:rPr>
        <w:t>1、承包人未按施工进度计划完成工作，经发包人或监理人通知后三日内仍未达到要求的，发包人有权解除合同。(附双方签字确认的施工进度图)2、承包人工程质量不符合合同和法定要求，经发包人或监理人通知后三日内仍未达到要求的，发包人有权解除合同。由此造成的损失在保证金中或已完成的需结算工程款中扣除。由发包方</w:t>
      </w:r>
      <w:r w:rsidR="00B3112E">
        <w:rPr>
          <w:rFonts w:ascii="宋体" w:hAnsi="宋体" w:cs="宋体" w:hint="eastAsia"/>
          <w:sz w:val="24"/>
          <w:u w:val="single"/>
        </w:rPr>
        <w:t>、</w:t>
      </w:r>
      <w:r w:rsidRPr="00BF1BF7">
        <w:rPr>
          <w:rFonts w:ascii="宋体" w:hAnsi="宋体" w:cs="宋体" w:hint="eastAsia"/>
          <w:sz w:val="24"/>
          <w:u w:val="single"/>
        </w:rPr>
        <w:t>承包方共同清点已完成工程量，发包人有权另行发包，由新的承包方接管后续工程的施工。3、承包人未按施工组织设计进行人员、设备、机械安排，经发包人或监理人通知后三日内仍未达到要求的，发包人有权解除合同。4、承包人签订合同后未按发包人要求进场的。5、承包人未按向发包人提交的内容，安排项目部人员的。</w:t>
      </w:r>
    </w:p>
    <w:p w:rsidR="0017731B" w:rsidRPr="00BF1BF7" w:rsidRDefault="0017731B" w:rsidP="0017731B">
      <w:pPr>
        <w:spacing w:before="120" w:after="120" w:line="360" w:lineRule="auto"/>
        <w:ind w:firstLineChars="200" w:firstLine="480"/>
        <w:rPr>
          <w:rFonts w:ascii="宋体" w:hAnsi="宋体" w:cs="宋体"/>
          <w:kern w:val="0"/>
          <w:sz w:val="24"/>
        </w:rPr>
      </w:pPr>
      <w:r w:rsidRPr="00BF1BF7">
        <w:rPr>
          <w:rFonts w:ascii="宋体" w:hAnsi="宋体" w:cs="宋体" w:hint="eastAsia"/>
          <w:kern w:val="0"/>
          <w:sz w:val="24"/>
        </w:rPr>
        <w:lastRenderedPageBreak/>
        <w:t>发包人继续使用承包人在施工现场的材料、设备、临时工程、承包人文件和由承包人或以其名义编制的其他文件的费用承担方式：</w:t>
      </w:r>
      <w:r w:rsidRPr="00BF1BF7">
        <w:rPr>
          <w:rFonts w:ascii="宋体" w:hAnsi="宋体" w:cs="宋体" w:hint="eastAsia"/>
          <w:kern w:val="0"/>
          <w:sz w:val="24"/>
          <w:u w:val="single"/>
        </w:rPr>
        <w:t xml:space="preserve">   /</w:t>
      </w:r>
      <w:r w:rsidRPr="00BF1BF7">
        <w:rPr>
          <w:rFonts w:ascii="宋体" w:hAnsi="宋体" w:cs="宋体" w:hint="eastAsia"/>
          <w:kern w:val="0"/>
          <w:sz w:val="24"/>
        </w:rPr>
        <w:t>。</w:t>
      </w:r>
    </w:p>
    <w:p w:rsidR="0017731B" w:rsidRPr="00BF1BF7" w:rsidRDefault="0017731B" w:rsidP="004002B3">
      <w:pPr>
        <w:pStyle w:val="11"/>
        <w:spacing w:line="360" w:lineRule="auto"/>
        <w:ind w:firstLineChars="200" w:firstLine="480"/>
        <w:rPr>
          <w:rFonts w:ascii="宋体" w:hAnsi="宋体" w:cs="宋体"/>
          <w:kern w:val="0"/>
          <w:sz w:val="24"/>
          <w:szCs w:val="24"/>
        </w:rPr>
      </w:pPr>
      <w:r w:rsidRPr="00BF1BF7">
        <w:rPr>
          <w:rFonts w:ascii="宋体" w:hAnsi="宋体" w:cs="宋体" w:hint="eastAsia"/>
          <w:kern w:val="0"/>
          <w:sz w:val="24"/>
          <w:szCs w:val="24"/>
        </w:rPr>
        <w:t>16.2.4 特别约定</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1、承包人应当按照相关政策要求及时、足额发放农民工工资，承包人出现拖欠农民工工资、报酬行为，承包人违约，发包人有权使用承包人未拨付的工程款支付拖欠的农民工工资、报酬。</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2、承包人提供的材料、设备如不符合质量要求和环保标准或规格有差异，应禁止使用。如已使用，则由承包人自费更换至符合上述要求的相应材料，并按照本合同总价款的5%/次计算，向发包人支付违约金。</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3、承包人负责采购供应的材料、设备，应该是符合设计要求的合格产品，并应按时供应到现场。如延期到达的施工期顺延，并按延误工期承担责任。</w:t>
      </w:r>
    </w:p>
    <w:p w:rsidR="0017731B" w:rsidRPr="00BF1BF7" w:rsidRDefault="0017731B" w:rsidP="0017731B">
      <w:pPr>
        <w:spacing w:line="360" w:lineRule="auto"/>
        <w:ind w:firstLineChars="200" w:firstLine="480"/>
        <w:rPr>
          <w:rFonts w:ascii="宋体" w:hAnsi="宋体" w:cs="宋体"/>
          <w:kern w:val="0"/>
          <w:sz w:val="24"/>
        </w:rPr>
      </w:pPr>
      <w:r w:rsidRPr="00BF1BF7">
        <w:rPr>
          <w:rFonts w:ascii="宋体" w:hAnsi="宋体" w:cs="宋体" w:hint="eastAsia"/>
          <w:kern w:val="0"/>
          <w:sz w:val="24"/>
        </w:rPr>
        <w:t>4、承包人必须保证为本工程提供质量合格的设备、施工材料。</w:t>
      </w:r>
      <w:r w:rsidR="00BC43E7">
        <w:rPr>
          <w:rFonts w:ascii="宋体" w:hAnsi="宋体" w:cs="宋体" w:hint="eastAsia"/>
          <w:kern w:val="0"/>
          <w:sz w:val="24"/>
        </w:rPr>
        <w:t>电缆、配电箱</w:t>
      </w:r>
      <w:r w:rsidRPr="00BF1BF7">
        <w:rPr>
          <w:rFonts w:ascii="宋体" w:hAnsi="宋体" w:cs="宋体" w:hint="eastAsia"/>
          <w:kern w:val="0"/>
          <w:sz w:val="24"/>
        </w:rPr>
        <w:t>等主要（关键）材料须经发包人、承包人、监理人三方共同考查确定后购买使用，但承包人仍对相应质量问题，依照本合同约定承担责任。</w:t>
      </w:r>
    </w:p>
    <w:p w:rsidR="00B3112E" w:rsidRDefault="0017731B" w:rsidP="00B3112E">
      <w:pPr>
        <w:spacing w:line="360" w:lineRule="auto"/>
        <w:ind w:firstLineChars="200" w:firstLine="480"/>
        <w:rPr>
          <w:rFonts w:ascii="宋体" w:hAnsi="宋体" w:cs="宋体"/>
          <w:kern w:val="0"/>
          <w:sz w:val="24"/>
        </w:rPr>
      </w:pPr>
      <w:r w:rsidRPr="00BF1BF7">
        <w:rPr>
          <w:rFonts w:ascii="宋体" w:hAnsi="宋体" w:cs="宋体" w:hint="eastAsia"/>
          <w:kern w:val="0"/>
          <w:sz w:val="24"/>
        </w:rPr>
        <w:t>5、本合同项下的所有工程材料、设备和工艺依照规定或监理要求需要检验的，由承包人委托发包人和监理认可的检验机构进行检验，检验费用由承包人负担。</w:t>
      </w:r>
      <w:bookmarkStart w:id="585" w:name="_Toc17326"/>
      <w:bookmarkStart w:id="586" w:name="_Toc25000"/>
    </w:p>
    <w:p w:rsidR="0017731B" w:rsidRPr="00B3112E" w:rsidRDefault="0017731B" w:rsidP="00B3112E">
      <w:pPr>
        <w:spacing w:line="360" w:lineRule="auto"/>
        <w:ind w:firstLineChars="200" w:firstLine="482"/>
        <w:rPr>
          <w:rFonts w:ascii="宋体" w:hAnsi="宋体" w:cs="宋体"/>
          <w:kern w:val="0"/>
          <w:sz w:val="24"/>
        </w:rPr>
      </w:pPr>
      <w:r w:rsidRPr="00BF1BF7">
        <w:rPr>
          <w:rFonts w:ascii="宋体" w:hAnsi="宋体" w:cs="宋体" w:hint="eastAsia"/>
          <w:b/>
          <w:sz w:val="24"/>
          <w:szCs w:val="24"/>
        </w:rPr>
        <w:t>17. 不可抗力</w:t>
      </w:r>
      <w:bookmarkEnd w:id="579"/>
      <w:bookmarkEnd w:id="585"/>
      <w:bookmarkEnd w:id="586"/>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17.1 不可抗力的确认</w:t>
      </w:r>
    </w:p>
    <w:p w:rsidR="0017731B" w:rsidRPr="00BF1BF7" w:rsidRDefault="0017731B" w:rsidP="0017731B">
      <w:pPr>
        <w:spacing w:line="360" w:lineRule="auto"/>
        <w:ind w:firstLineChars="200" w:firstLine="480"/>
        <w:jc w:val="left"/>
        <w:rPr>
          <w:rFonts w:ascii="宋体" w:hAnsi="宋体" w:cs="宋体"/>
          <w:kern w:val="0"/>
          <w:sz w:val="24"/>
          <w:u w:val="single"/>
        </w:rPr>
      </w:pPr>
      <w:r w:rsidRPr="00BF1BF7">
        <w:rPr>
          <w:rFonts w:ascii="宋体" w:hAnsi="宋体" w:cs="宋体" w:hint="eastAsia"/>
          <w:sz w:val="24"/>
        </w:rPr>
        <w:t>除通用合同条款约定的不可抗力事件之外，视为不可抗力的其他情形：</w:t>
      </w:r>
      <w:r w:rsidRPr="00BF1BF7">
        <w:rPr>
          <w:rFonts w:ascii="宋体" w:hAnsi="宋体" w:cs="宋体" w:hint="eastAsia"/>
          <w:kern w:val="0"/>
          <w:sz w:val="24"/>
          <w:u w:val="single"/>
        </w:rPr>
        <w:t>/</w:t>
      </w:r>
      <w:r w:rsidRPr="00BF1BF7">
        <w:rPr>
          <w:rFonts w:ascii="宋体" w:hAnsi="宋体" w:cs="宋体" w:hint="eastAsia"/>
          <w:kern w:val="0"/>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587" w:name="_Toc31399"/>
      <w:bookmarkStart w:id="588" w:name="_Toc2325"/>
      <w:r w:rsidRPr="00BF1BF7">
        <w:rPr>
          <w:rFonts w:ascii="宋体" w:hAnsi="宋体" w:cs="宋体" w:hint="eastAsia"/>
          <w:sz w:val="24"/>
        </w:rPr>
        <w:t>17.4 因不可抗力解除合同</w:t>
      </w:r>
      <w:bookmarkEnd w:id="587"/>
      <w:bookmarkEnd w:id="588"/>
    </w:p>
    <w:p w:rsidR="00B3112E" w:rsidRDefault="0017731B" w:rsidP="00B3112E">
      <w:pPr>
        <w:spacing w:line="360" w:lineRule="auto"/>
        <w:ind w:firstLineChars="200" w:firstLine="480"/>
        <w:jc w:val="left"/>
        <w:rPr>
          <w:rFonts w:ascii="宋体" w:hAnsi="宋体" w:cs="宋体"/>
          <w:sz w:val="24"/>
        </w:rPr>
      </w:pPr>
      <w:r w:rsidRPr="00BF1BF7">
        <w:rPr>
          <w:rFonts w:ascii="宋体" w:hAnsi="宋体" w:cs="宋体" w:hint="eastAsia"/>
          <w:sz w:val="24"/>
        </w:rPr>
        <w:t>合同解除后，发包人应在商定或确定发包人应支付款项后</w:t>
      </w:r>
      <w:r w:rsidRPr="00BF1BF7">
        <w:rPr>
          <w:rFonts w:ascii="宋体" w:hAnsi="宋体" w:cs="宋体" w:hint="eastAsia"/>
          <w:sz w:val="24"/>
          <w:u w:val="single"/>
        </w:rPr>
        <w:t>/</w:t>
      </w:r>
      <w:r w:rsidRPr="00BF1BF7">
        <w:rPr>
          <w:rFonts w:ascii="宋体" w:hAnsi="宋体" w:cs="宋体" w:hint="eastAsia"/>
          <w:sz w:val="24"/>
        </w:rPr>
        <w:t>天内完成款项的支付。</w:t>
      </w:r>
      <w:bookmarkStart w:id="589" w:name="_Toc31210"/>
      <w:bookmarkStart w:id="590" w:name="_Toc23094"/>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80"/>
    </w:p>
    <w:p w:rsidR="0017731B" w:rsidRPr="00B3112E" w:rsidRDefault="0017731B" w:rsidP="00B3112E">
      <w:pPr>
        <w:spacing w:line="360" w:lineRule="auto"/>
        <w:ind w:firstLineChars="200" w:firstLine="482"/>
        <w:jc w:val="left"/>
        <w:rPr>
          <w:rFonts w:ascii="宋体" w:hAnsi="宋体" w:cs="宋体"/>
          <w:sz w:val="24"/>
        </w:rPr>
      </w:pPr>
      <w:r w:rsidRPr="00BF1BF7">
        <w:rPr>
          <w:rFonts w:ascii="宋体" w:hAnsi="宋体" w:cs="宋体" w:hint="eastAsia"/>
          <w:b/>
          <w:bCs/>
          <w:sz w:val="24"/>
          <w:szCs w:val="24"/>
        </w:rPr>
        <w:t>18. 保险</w:t>
      </w:r>
      <w:bookmarkEnd w:id="589"/>
      <w:bookmarkEnd w:id="590"/>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18.1 工程保险</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关于工程保险的特别约定：</w:t>
      </w:r>
      <w:r w:rsidRPr="00BF1BF7">
        <w:rPr>
          <w:rFonts w:ascii="宋体" w:hAnsi="宋体" w:cs="宋体" w:hint="eastAsia"/>
          <w:kern w:val="0"/>
          <w:sz w:val="24"/>
          <w:u w:val="single"/>
        </w:rPr>
        <w:t>承包人自行承担费用</w:t>
      </w:r>
      <w:r w:rsidRPr="00BF1BF7">
        <w:rPr>
          <w:rFonts w:ascii="宋体" w:hAnsi="宋体" w:cs="宋体" w:hint="eastAsia"/>
          <w:kern w:val="0"/>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591" w:name="_Toc1149"/>
      <w:bookmarkStart w:id="592" w:name="_Toc32281"/>
      <w:r w:rsidRPr="00BF1BF7">
        <w:rPr>
          <w:rFonts w:ascii="宋体" w:hAnsi="宋体" w:cs="宋体" w:hint="eastAsia"/>
          <w:sz w:val="24"/>
        </w:rPr>
        <w:t>18.3 其他保险</w:t>
      </w:r>
      <w:bookmarkEnd w:id="591"/>
      <w:bookmarkEnd w:id="592"/>
    </w:p>
    <w:p w:rsidR="0017731B" w:rsidRPr="00BF1BF7" w:rsidRDefault="0017731B" w:rsidP="0017731B">
      <w:pPr>
        <w:spacing w:line="360" w:lineRule="auto"/>
        <w:ind w:firstLineChars="200" w:firstLine="480"/>
        <w:jc w:val="left"/>
        <w:rPr>
          <w:rFonts w:ascii="宋体" w:hAnsi="宋体" w:cs="宋体"/>
          <w:kern w:val="0"/>
          <w:sz w:val="24"/>
        </w:rPr>
      </w:pPr>
      <w:r w:rsidRPr="00BF1BF7">
        <w:rPr>
          <w:rFonts w:ascii="宋体" w:hAnsi="宋体" w:cs="宋体" w:hint="eastAsia"/>
          <w:sz w:val="24"/>
        </w:rPr>
        <w:t>关于其他保险的约定：</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承包人是否应为其施工设备等办理财产保险：</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lastRenderedPageBreak/>
        <w:t>18.7 通知义务</w:t>
      </w:r>
    </w:p>
    <w:p w:rsidR="00B3112E" w:rsidRDefault="0017731B" w:rsidP="00B3112E">
      <w:pPr>
        <w:spacing w:line="360" w:lineRule="auto"/>
        <w:ind w:firstLineChars="200" w:firstLine="480"/>
        <w:jc w:val="left"/>
        <w:rPr>
          <w:rFonts w:ascii="宋体" w:hAnsi="宋体" w:cs="宋体"/>
          <w:sz w:val="24"/>
        </w:rPr>
      </w:pPr>
      <w:r w:rsidRPr="00BF1BF7">
        <w:rPr>
          <w:rFonts w:ascii="宋体" w:hAnsi="宋体" w:cs="宋体" w:hint="eastAsia"/>
          <w:kern w:val="0"/>
          <w:sz w:val="24"/>
        </w:rPr>
        <w:t>关于变更保险合同时的通知义务的约定：</w:t>
      </w:r>
      <w:r w:rsidRPr="00BF1BF7">
        <w:rPr>
          <w:rFonts w:ascii="宋体" w:hAnsi="宋体" w:cs="宋体" w:hint="eastAsia"/>
          <w:sz w:val="24"/>
          <w:u w:val="single"/>
        </w:rPr>
        <w:t xml:space="preserve"> / </w:t>
      </w:r>
      <w:r w:rsidRPr="00BF1BF7">
        <w:rPr>
          <w:rFonts w:ascii="宋体" w:hAnsi="宋体" w:cs="宋体" w:hint="eastAsia"/>
          <w:sz w:val="24"/>
        </w:rPr>
        <w:t>。</w:t>
      </w:r>
      <w:bookmarkStart w:id="593" w:name="_Toc17456"/>
      <w:bookmarkStart w:id="594" w:name="_Toc11519"/>
    </w:p>
    <w:p w:rsidR="0017731B" w:rsidRPr="00B3112E" w:rsidRDefault="0017731B" w:rsidP="00B3112E">
      <w:pPr>
        <w:spacing w:line="360" w:lineRule="auto"/>
        <w:ind w:firstLineChars="200" w:firstLine="482"/>
        <w:jc w:val="left"/>
        <w:rPr>
          <w:rFonts w:ascii="宋体" w:hAnsi="宋体" w:cs="宋体"/>
          <w:sz w:val="24"/>
        </w:rPr>
      </w:pPr>
      <w:r w:rsidRPr="00BF1BF7">
        <w:rPr>
          <w:rFonts w:ascii="宋体" w:hAnsi="宋体" w:cs="宋体" w:hint="eastAsia"/>
          <w:b/>
          <w:bCs/>
          <w:sz w:val="24"/>
          <w:szCs w:val="24"/>
        </w:rPr>
        <w:t>20. 争议解决</w:t>
      </w:r>
      <w:bookmarkEnd w:id="593"/>
      <w:bookmarkEnd w:id="594"/>
    </w:p>
    <w:p w:rsidR="0017731B" w:rsidRPr="00BF1BF7" w:rsidRDefault="0017731B" w:rsidP="0017731B">
      <w:pPr>
        <w:spacing w:after="120" w:line="360" w:lineRule="auto"/>
        <w:ind w:firstLineChars="200" w:firstLine="480"/>
        <w:outlineLvl w:val="0"/>
        <w:rPr>
          <w:rFonts w:ascii="宋体" w:hAnsi="宋体" w:cs="宋体"/>
          <w:sz w:val="24"/>
        </w:rPr>
      </w:pPr>
      <w:bookmarkStart w:id="595" w:name="_Toc12375"/>
      <w:bookmarkStart w:id="596" w:name="_Toc31860"/>
      <w:r w:rsidRPr="00BF1BF7">
        <w:rPr>
          <w:rFonts w:ascii="宋体" w:hAnsi="宋体" w:cs="宋体" w:hint="eastAsia"/>
          <w:sz w:val="24"/>
        </w:rPr>
        <w:t>20.3 争议评审</w:t>
      </w:r>
      <w:bookmarkEnd w:id="595"/>
      <w:bookmarkEnd w:id="596"/>
    </w:p>
    <w:p w:rsidR="0017731B" w:rsidRPr="00BF1BF7" w:rsidRDefault="0017731B" w:rsidP="0017731B">
      <w:pPr>
        <w:spacing w:line="360" w:lineRule="auto"/>
        <w:ind w:leftChars="71" w:left="149" w:firstLineChars="150" w:firstLine="360"/>
        <w:jc w:val="left"/>
        <w:rPr>
          <w:rFonts w:ascii="宋体" w:hAnsi="宋体" w:cs="宋体"/>
          <w:sz w:val="24"/>
        </w:rPr>
      </w:pPr>
      <w:r w:rsidRPr="00BF1BF7">
        <w:rPr>
          <w:rFonts w:ascii="宋体" w:hAnsi="宋体" w:cs="宋体" w:hint="eastAsia"/>
          <w:sz w:val="24"/>
        </w:rPr>
        <w:t>合同当事人是否同意将工程争议提交争议评审小组决定：</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outlineLvl w:val="0"/>
        <w:rPr>
          <w:rFonts w:ascii="宋体" w:hAnsi="宋体" w:cs="宋体"/>
          <w:sz w:val="24"/>
        </w:rPr>
      </w:pPr>
      <w:bookmarkStart w:id="597" w:name="_Toc3607"/>
      <w:bookmarkStart w:id="598" w:name="_Toc30094"/>
      <w:r w:rsidRPr="00BF1BF7">
        <w:rPr>
          <w:rFonts w:ascii="宋体" w:hAnsi="宋体" w:cs="宋体" w:hint="eastAsia"/>
          <w:sz w:val="24"/>
        </w:rPr>
        <w:t>20.3.1 争议评审小组的确定</w:t>
      </w:r>
      <w:bookmarkEnd w:id="597"/>
      <w:bookmarkEnd w:id="598"/>
    </w:p>
    <w:p w:rsidR="0017731B" w:rsidRPr="00BF1BF7" w:rsidRDefault="0017731B" w:rsidP="0017731B">
      <w:pPr>
        <w:spacing w:line="360" w:lineRule="auto"/>
        <w:ind w:firstLineChars="200" w:firstLine="480"/>
        <w:jc w:val="left"/>
        <w:rPr>
          <w:rFonts w:ascii="宋体" w:hAnsi="宋体" w:cs="宋体"/>
          <w:sz w:val="24"/>
          <w:u w:val="single"/>
        </w:rPr>
      </w:pPr>
      <w:r w:rsidRPr="00BF1BF7">
        <w:rPr>
          <w:rFonts w:ascii="宋体" w:hAnsi="宋体" w:cs="宋体" w:hint="eastAsia"/>
          <w:sz w:val="24"/>
        </w:rPr>
        <w:t>争议评审小组成员的确定：</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选定争议评审员的期限：</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争议评审小组成员的报酬承担方式：</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其他事项的约定：</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autoSpaceDE w:val="0"/>
        <w:autoSpaceDN w:val="0"/>
        <w:adjustRightInd w:val="0"/>
        <w:spacing w:line="360" w:lineRule="auto"/>
        <w:ind w:firstLineChars="200" w:firstLine="480"/>
        <w:jc w:val="left"/>
        <w:outlineLvl w:val="0"/>
        <w:rPr>
          <w:rFonts w:ascii="宋体" w:hAnsi="宋体" w:cs="宋体"/>
          <w:kern w:val="0"/>
          <w:sz w:val="24"/>
        </w:rPr>
      </w:pPr>
      <w:bookmarkStart w:id="599" w:name="_Toc31257"/>
      <w:bookmarkStart w:id="600" w:name="_Toc2137"/>
      <w:r w:rsidRPr="00BF1BF7">
        <w:rPr>
          <w:rFonts w:ascii="宋体" w:hAnsi="宋体" w:cs="宋体" w:hint="eastAsia"/>
          <w:kern w:val="0"/>
          <w:sz w:val="24"/>
        </w:rPr>
        <w:t>20.3.2 争议评审小组的决定</w:t>
      </w:r>
      <w:bookmarkEnd w:id="599"/>
      <w:bookmarkEnd w:id="600"/>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合同当事人关于本项的约定：</w:t>
      </w:r>
      <w:r w:rsidRPr="00BF1BF7">
        <w:rPr>
          <w:rFonts w:ascii="宋体" w:hAnsi="宋体" w:cs="宋体" w:hint="eastAsia"/>
          <w:sz w:val="24"/>
          <w:u w:val="single"/>
        </w:rPr>
        <w:t xml:space="preserve"> / </w:t>
      </w:r>
      <w:r w:rsidRPr="00BF1BF7">
        <w:rPr>
          <w:rFonts w:ascii="宋体" w:hAnsi="宋体" w:cs="宋体" w:hint="eastAsia"/>
          <w:sz w:val="24"/>
        </w:rPr>
        <w:t>。</w:t>
      </w:r>
    </w:p>
    <w:p w:rsidR="0017731B" w:rsidRPr="00BF1BF7" w:rsidRDefault="0017731B" w:rsidP="0017731B">
      <w:pPr>
        <w:spacing w:after="120" w:line="360" w:lineRule="auto"/>
        <w:ind w:firstLineChars="200" w:firstLine="480"/>
        <w:outlineLvl w:val="0"/>
        <w:rPr>
          <w:rFonts w:ascii="宋体" w:hAnsi="宋体" w:cs="宋体"/>
          <w:sz w:val="24"/>
        </w:rPr>
      </w:pPr>
      <w:bookmarkStart w:id="601" w:name="_Toc23639"/>
      <w:bookmarkStart w:id="602" w:name="_Toc16005"/>
      <w:r w:rsidRPr="00BF1BF7">
        <w:rPr>
          <w:rFonts w:ascii="宋体" w:hAnsi="宋体" w:cs="宋体" w:hint="eastAsia"/>
          <w:sz w:val="24"/>
        </w:rPr>
        <w:t>20.4仲裁或诉讼</w:t>
      </w:r>
      <w:bookmarkEnd w:id="601"/>
      <w:bookmarkEnd w:id="602"/>
    </w:p>
    <w:p w:rsidR="0017731B" w:rsidRPr="00BF1BF7" w:rsidRDefault="0017731B" w:rsidP="0017731B">
      <w:pPr>
        <w:spacing w:after="120" w:line="360" w:lineRule="auto"/>
        <w:ind w:firstLineChars="200" w:firstLine="480"/>
        <w:rPr>
          <w:rFonts w:ascii="宋体" w:hAnsi="宋体" w:cs="宋体"/>
          <w:sz w:val="24"/>
        </w:rPr>
      </w:pPr>
      <w:r w:rsidRPr="00BF1BF7">
        <w:rPr>
          <w:rFonts w:ascii="宋体" w:hAnsi="宋体" w:cs="宋体" w:hint="eastAsia"/>
          <w:sz w:val="24"/>
        </w:rPr>
        <w:t>因合同及合同有关事项发生的争议，按下列第</w:t>
      </w:r>
      <w:r w:rsidRPr="00BF1BF7">
        <w:rPr>
          <w:rFonts w:ascii="宋体" w:hAnsi="宋体" w:cs="宋体" w:hint="eastAsia"/>
          <w:sz w:val="24"/>
          <w:u w:val="single"/>
        </w:rPr>
        <w:t xml:space="preserve"> 2 </w:t>
      </w:r>
      <w:r w:rsidRPr="00BF1BF7">
        <w:rPr>
          <w:rFonts w:ascii="宋体" w:hAnsi="宋体" w:cs="宋体" w:hint="eastAsia"/>
          <w:sz w:val="24"/>
        </w:rPr>
        <w:t>种方式解决：（1）向</w:t>
      </w:r>
      <w:r w:rsidRPr="00BF1BF7">
        <w:rPr>
          <w:rFonts w:ascii="宋体" w:hAnsi="宋体" w:cs="宋体" w:hint="eastAsia"/>
          <w:sz w:val="24"/>
          <w:u w:val="single"/>
        </w:rPr>
        <w:t xml:space="preserve">  /  </w:t>
      </w:r>
      <w:r w:rsidRPr="00BF1BF7">
        <w:rPr>
          <w:rFonts w:ascii="宋体" w:hAnsi="宋体" w:cs="宋体" w:hint="eastAsia"/>
          <w:sz w:val="24"/>
        </w:rPr>
        <w:t>仲裁委员会申请仲裁；</w:t>
      </w:r>
    </w:p>
    <w:p w:rsidR="0017731B" w:rsidRPr="00BF1BF7" w:rsidRDefault="0017731B" w:rsidP="0017731B">
      <w:pPr>
        <w:spacing w:line="360" w:lineRule="auto"/>
        <w:ind w:firstLineChars="200" w:firstLine="480"/>
        <w:jc w:val="left"/>
        <w:rPr>
          <w:rFonts w:ascii="宋体" w:hAnsi="宋体" w:cs="宋体"/>
          <w:sz w:val="24"/>
        </w:rPr>
      </w:pPr>
      <w:r w:rsidRPr="00BF1BF7">
        <w:rPr>
          <w:rFonts w:ascii="宋体" w:hAnsi="宋体" w:cs="宋体" w:hint="eastAsia"/>
          <w:sz w:val="24"/>
        </w:rPr>
        <w:t>（2）向</w:t>
      </w:r>
      <w:r w:rsidRPr="00BF1BF7">
        <w:rPr>
          <w:rFonts w:ascii="宋体" w:hAnsi="宋体" w:cs="宋体" w:hint="eastAsia"/>
          <w:sz w:val="24"/>
          <w:u w:val="single"/>
        </w:rPr>
        <w:t>工程所在地</w:t>
      </w:r>
      <w:r w:rsidRPr="00BF1BF7">
        <w:rPr>
          <w:rFonts w:ascii="宋体" w:hAnsi="宋体" w:cs="宋体" w:hint="eastAsia"/>
          <w:sz w:val="24"/>
        </w:rPr>
        <w:t>人民法院起诉。</w:t>
      </w:r>
    </w:p>
    <w:p w:rsidR="0017731B" w:rsidRPr="00BF1BF7" w:rsidRDefault="0017731B" w:rsidP="0017731B">
      <w:pPr>
        <w:spacing w:line="360" w:lineRule="auto"/>
        <w:jc w:val="left"/>
        <w:rPr>
          <w:rFonts w:ascii="宋体" w:hAnsi="宋体" w:cs="宋体"/>
          <w:sz w:val="24"/>
        </w:rPr>
      </w:pPr>
    </w:p>
    <w:p w:rsidR="0017731B" w:rsidRPr="00BF1BF7" w:rsidRDefault="0017731B" w:rsidP="0017731B">
      <w:pPr>
        <w:spacing w:line="360" w:lineRule="auto"/>
        <w:jc w:val="left"/>
        <w:rPr>
          <w:rFonts w:ascii="宋体" w:hAnsi="宋体" w:cs="宋体"/>
          <w:sz w:val="24"/>
        </w:rPr>
      </w:pPr>
    </w:p>
    <w:p w:rsidR="0017731B" w:rsidRPr="00BF1BF7" w:rsidRDefault="0017731B" w:rsidP="0017731B">
      <w:pPr>
        <w:pStyle w:val="11"/>
        <w:rPr>
          <w:rFonts w:ascii="宋体" w:hAnsi="宋体" w:cs="宋体"/>
          <w:sz w:val="24"/>
          <w:szCs w:val="24"/>
        </w:rPr>
      </w:pPr>
    </w:p>
    <w:p w:rsidR="0017731B" w:rsidRPr="00BF1BF7" w:rsidRDefault="0017731B" w:rsidP="0017731B">
      <w:pPr>
        <w:rPr>
          <w:rFonts w:ascii="宋体" w:hAnsi="宋体"/>
          <w:sz w:val="24"/>
        </w:rPr>
      </w:pPr>
    </w:p>
    <w:p w:rsidR="0017731B" w:rsidRPr="00BF1BF7" w:rsidRDefault="0017731B" w:rsidP="0017731B">
      <w:pPr>
        <w:spacing w:line="360" w:lineRule="auto"/>
        <w:jc w:val="left"/>
        <w:rPr>
          <w:rFonts w:ascii="宋体" w:hAnsi="宋体" w:cs="宋体"/>
          <w:sz w:val="24"/>
        </w:rPr>
      </w:pPr>
    </w:p>
    <w:p w:rsidR="0017731B" w:rsidRPr="00BF1BF7" w:rsidRDefault="0017731B" w:rsidP="0017731B">
      <w:pPr>
        <w:spacing w:line="360" w:lineRule="auto"/>
        <w:jc w:val="left"/>
        <w:rPr>
          <w:rFonts w:ascii="宋体" w:hAnsi="宋体" w:cs="宋体"/>
          <w:b/>
          <w:sz w:val="24"/>
        </w:rPr>
      </w:pPr>
      <w:r w:rsidRPr="00BF1BF7">
        <w:rPr>
          <w:rFonts w:ascii="宋体" w:hAnsi="宋体" w:cs="宋体" w:hint="eastAsia"/>
          <w:b/>
          <w:sz w:val="24"/>
        </w:rPr>
        <w:t>附件</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协议书附件：</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附件1：承包人提报材料计划一览表</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附件2：工程质量保修书</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附件3：主要建设工程文件目录</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附件4：承包人用于本工程施工的机械设备表</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附件5：承包人主要施工管理人员表</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t>附件6：《农民工工资支付承诺书》</w:t>
      </w:r>
    </w:p>
    <w:p w:rsidR="0017731B" w:rsidRPr="00BF1BF7" w:rsidRDefault="0017731B" w:rsidP="0017731B">
      <w:pPr>
        <w:spacing w:line="360" w:lineRule="auto"/>
        <w:jc w:val="left"/>
        <w:rPr>
          <w:rFonts w:ascii="宋体" w:hAnsi="宋体" w:cs="宋体"/>
          <w:sz w:val="24"/>
        </w:rPr>
      </w:pPr>
      <w:r w:rsidRPr="00BF1BF7">
        <w:rPr>
          <w:rFonts w:ascii="宋体" w:hAnsi="宋体" w:cs="宋体" w:hint="eastAsia"/>
          <w:sz w:val="24"/>
        </w:rPr>
        <w:lastRenderedPageBreak/>
        <w:t>附件7：《安全文明施工协议书》</w:t>
      </w:r>
    </w:p>
    <w:p w:rsidR="0017731B" w:rsidRPr="00BF1BF7" w:rsidRDefault="0017731B" w:rsidP="0017731B">
      <w:pPr>
        <w:rPr>
          <w:rFonts w:ascii="宋体" w:hAnsi="宋体"/>
          <w:sz w:val="24"/>
        </w:rPr>
      </w:pPr>
    </w:p>
    <w:p w:rsidR="0017731B" w:rsidRPr="00BF1BF7" w:rsidRDefault="0017731B" w:rsidP="001840A0">
      <w:pPr>
        <w:spacing w:beforeLines="50" w:before="156" w:afterLines="50" w:after="156" w:line="440" w:lineRule="exact"/>
        <w:jc w:val="left"/>
        <w:rPr>
          <w:rFonts w:ascii="宋体" w:hAnsi="宋体"/>
          <w:sz w:val="24"/>
        </w:rPr>
      </w:pPr>
    </w:p>
    <w:p w:rsidR="0017731B" w:rsidRPr="00BF1BF7" w:rsidRDefault="0017731B" w:rsidP="0017731B">
      <w:pPr>
        <w:spacing w:line="440" w:lineRule="exact"/>
        <w:rPr>
          <w:rFonts w:ascii="宋体" w:hAnsi="宋体"/>
          <w:b/>
          <w:sz w:val="24"/>
        </w:rPr>
        <w:sectPr w:rsidR="0017731B" w:rsidRPr="00BF1BF7">
          <w:footerReference w:type="first" r:id="rId15"/>
          <w:pgSz w:w="11906" w:h="16838"/>
          <w:pgMar w:top="1418" w:right="1531" w:bottom="1418" w:left="1554" w:header="851" w:footer="992" w:gutter="0"/>
          <w:cols w:space="720"/>
          <w:titlePg/>
          <w:docGrid w:type="linesAndChars" w:linePitch="312"/>
        </w:sectPr>
      </w:pPr>
    </w:p>
    <w:p w:rsidR="0017731B" w:rsidRPr="00BF1BF7" w:rsidRDefault="0017731B" w:rsidP="0017731B">
      <w:pPr>
        <w:spacing w:line="440" w:lineRule="exact"/>
        <w:rPr>
          <w:rFonts w:ascii="宋体" w:hAnsi="宋体" w:cs="宋体"/>
          <w:sz w:val="24"/>
        </w:rPr>
      </w:pPr>
      <w:r w:rsidRPr="00BF1BF7">
        <w:rPr>
          <w:rFonts w:ascii="宋体" w:hAnsi="宋体" w:cs="宋体" w:hint="eastAsia"/>
          <w:sz w:val="24"/>
        </w:rPr>
        <w:lastRenderedPageBreak/>
        <w:t>附</w:t>
      </w:r>
      <w:bookmarkStart w:id="603" w:name="_Toc296891265"/>
      <w:bookmarkStart w:id="604" w:name="_Toc296347224"/>
      <w:bookmarkStart w:id="605" w:name="_Toc296891053"/>
      <w:bookmarkStart w:id="606" w:name="_Toc267261692"/>
      <w:bookmarkStart w:id="607" w:name="_Toc296944564"/>
      <w:bookmarkStart w:id="608" w:name="_Toc296346726"/>
      <w:bookmarkStart w:id="609" w:name="_Toc296503225"/>
      <w:r w:rsidRPr="00BF1BF7">
        <w:rPr>
          <w:rFonts w:ascii="宋体" w:hAnsi="宋体" w:cs="宋体" w:hint="eastAsia"/>
          <w:sz w:val="24"/>
        </w:rPr>
        <w:t>件1：</w:t>
      </w:r>
    </w:p>
    <w:bookmarkEnd w:id="603"/>
    <w:bookmarkEnd w:id="604"/>
    <w:bookmarkEnd w:id="605"/>
    <w:bookmarkEnd w:id="606"/>
    <w:bookmarkEnd w:id="607"/>
    <w:bookmarkEnd w:id="608"/>
    <w:bookmarkEnd w:id="609"/>
    <w:p w:rsidR="0017731B" w:rsidRPr="00BF1BF7" w:rsidRDefault="0017731B" w:rsidP="001840A0">
      <w:pPr>
        <w:spacing w:beforeLines="50" w:before="156" w:afterLines="50" w:after="156" w:line="440" w:lineRule="exact"/>
        <w:jc w:val="center"/>
        <w:rPr>
          <w:rFonts w:ascii="宋体" w:hAnsi="宋体" w:cs="宋体"/>
          <w:sz w:val="24"/>
        </w:rPr>
      </w:pPr>
      <w:r w:rsidRPr="00BF1BF7">
        <w:rPr>
          <w:rFonts w:ascii="宋体" w:hAnsi="宋体" w:cs="宋体" w:hint="eastAsia"/>
          <w:sz w:val="24"/>
        </w:rPr>
        <w:t>承包人供应材料设备一览表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17731B" w:rsidRPr="00BF1BF7" w:rsidTr="007926FC">
        <w:trPr>
          <w:jc w:val="center"/>
        </w:trPr>
        <w:tc>
          <w:tcPr>
            <w:tcW w:w="851"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序号</w:t>
            </w:r>
          </w:p>
        </w:tc>
        <w:tc>
          <w:tcPr>
            <w:tcW w:w="1276"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材料、</w:t>
            </w:r>
          </w:p>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设备品种</w:t>
            </w:r>
          </w:p>
        </w:tc>
        <w:tc>
          <w:tcPr>
            <w:tcW w:w="1418"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规格型号</w:t>
            </w:r>
          </w:p>
        </w:tc>
        <w:tc>
          <w:tcPr>
            <w:tcW w:w="94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单位</w:t>
            </w:r>
          </w:p>
        </w:tc>
        <w:tc>
          <w:tcPr>
            <w:tcW w:w="851"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数量</w:t>
            </w:r>
          </w:p>
        </w:tc>
        <w:tc>
          <w:tcPr>
            <w:tcW w:w="1044"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单价（元）</w:t>
            </w:r>
          </w:p>
        </w:tc>
        <w:tc>
          <w:tcPr>
            <w:tcW w:w="992"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质量等级</w:t>
            </w:r>
          </w:p>
        </w:tc>
        <w:tc>
          <w:tcPr>
            <w:tcW w:w="851"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供应时间</w:t>
            </w:r>
          </w:p>
        </w:tc>
        <w:tc>
          <w:tcPr>
            <w:tcW w:w="1487"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送达地点</w:t>
            </w:r>
          </w:p>
        </w:tc>
        <w:tc>
          <w:tcPr>
            <w:tcW w:w="992"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备注</w:t>
            </w:r>
          </w:p>
        </w:tc>
      </w:tr>
      <w:tr w:rsidR="0017731B" w:rsidRPr="00BF1BF7" w:rsidTr="007926FC">
        <w:trPr>
          <w:trHeight w:val="567"/>
          <w:jc w:val="center"/>
        </w:trPr>
        <w:tc>
          <w:tcPr>
            <w:tcW w:w="851"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40"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44"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851"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487"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99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r w:rsidR="0017731B" w:rsidRPr="00BF1BF7" w:rsidTr="007926FC">
        <w:trPr>
          <w:trHeight w:val="567"/>
          <w:jc w:val="center"/>
        </w:trPr>
        <w:tc>
          <w:tcPr>
            <w:tcW w:w="851" w:type="dxa"/>
            <w:vAlign w:val="center"/>
          </w:tcPr>
          <w:p w:rsidR="0017731B" w:rsidRPr="00BF1BF7" w:rsidRDefault="0017731B" w:rsidP="007926FC">
            <w:pPr>
              <w:jc w:val="center"/>
              <w:rPr>
                <w:rFonts w:ascii="宋体" w:hAnsi="宋体" w:cs="宋体"/>
                <w:sz w:val="24"/>
              </w:rPr>
            </w:pPr>
          </w:p>
        </w:tc>
        <w:tc>
          <w:tcPr>
            <w:tcW w:w="1276" w:type="dxa"/>
            <w:vAlign w:val="center"/>
          </w:tcPr>
          <w:p w:rsidR="0017731B" w:rsidRPr="00BF1BF7" w:rsidRDefault="0017731B" w:rsidP="007926FC">
            <w:pPr>
              <w:jc w:val="center"/>
              <w:rPr>
                <w:rFonts w:ascii="宋体" w:hAnsi="宋体" w:cs="宋体"/>
                <w:sz w:val="24"/>
              </w:rPr>
            </w:pPr>
          </w:p>
        </w:tc>
        <w:tc>
          <w:tcPr>
            <w:tcW w:w="1418" w:type="dxa"/>
            <w:vAlign w:val="center"/>
          </w:tcPr>
          <w:p w:rsidR="0017731B" w:rsidRPr="00BF1BF7" w:rsidRDefault="0017731B" w:rsidP="007926FC">
            <w:pPr>
              <w:jc w:val="center"/>
              <w:rPr>
                <w:rFonts w:ascii="宋体" w:hAnsi="宋体" w:cs="宋体"/>
                <w:sz w:val="24"/>
              </w:rPr>
            </w:pPr>
          </w:p>
        </w:tc>
        <w:tc>
          <w:tcPr>
            <w:tcW w:w="940"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044"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c>
          <w:tcPr>
            <w:tcW w:w="851" w:type="dxa"/>
            <w:vAlign w:val="center"/>
          </w:tcPr>
          <w:p w:rsidR="0017731B" w:rsidRPr="00BF1BF7" w:rsidRDefault="0017731B" w:rsidP="007926FC">
            <w:pPr>
              <w:jc w:val="center"/>
              <w:rPr>
                <w:rFonts w:ascii="宋体" w:hAnsi="宋体" w:cs="宋体"/>
                <w:sz w:val="24"/>
              </w:rPr>
            </w:pPr>
          </w:p>
        </w:tc>
        <w:tc>
          <w:tcPr>
            <w:tcW w:w="1487" w:type="dxa"/>
            <w:vAlign w:val="center"/>
          </w:tcPr>
          <w:p w:rsidR="0017731B" w:rsidRPr="00BF1BF7" w:rsidRDefault="0017731B" w:rsidP="007926FC">
            <w:pPr>
              <w:jc w:val="center"/>
              <w:rPr>
                <w:rFonts w:ascii="宋体" w:hAnsi="宋体" w:cs="宋体"/>
                <w:sz w:val="24"/>
              </w:rPr>
            </w:pPr>
          </w:p>
        </w:tc>
        <w:tc>
          <w:tcPr>
            <w:tcW w:w="992" w:type="dxa"/>
            <w:vAlign w:val="center"/>
          </w:tcPr>
          <w:p w:rsidR="0017731B" w:rsidRPr="00BF1BF7" w:rsidRDefault="0017731B" w:rsidP="007926FC">
            <w:pPr>
              <w:jc w:val="center"/>
              <w:rPr>
                <w:rFonts w:ascii="宋体" w:hAnsi="宋体" w:cs="宋体"/>
                <w:sz w:val="24"/>
              </w:rPr>
            </w:pPr>
          </w:p>
        </w:tc>
      </w:tr>
    </w:tbl>
    <w:p w:rsidR="0017731B" w:rsidRPr="00BF1BF7" w:rsidRDefault="0017731B" w:rsidP="0017731B">
      <w:pPr>
        <w:spacing w:line="440" w:lineRule="exact"/>
        <w:rPr>
          <w:rFonts w:ascii="宋体" w:hAnsi="宋体" w:cs="宋体"/>
          <w:sz w:val="24"/>
        </w:rPr>
      </w:pPr>
    </w:p>
    <w:p w:rsidR="0017731B" w:rsidRPr="00BF1BF7" w:rsidRDefault="0017731B" w:rsidP="0017731B">
      <w:pPr>
        <w:spacing w:line="440" w:lineRule="exact"/>
        <w:rPr>
          <w:rFonts w:ascii="宋体" w:hAnsi="宋体" w:cs="宋体"/>
          <w:sz w:val="24"/>
        </w:rPr>
      </w:pPr>
    </w:p>
    <w:p w:rsidR="0017731B" w:rsidRPr="00BF1BF7" w:rsidRDefault="0017731B" w:rsidP="0017731B">
      <w:pPr>
        <w:pStyle w:val="11"/>
        <w:rPr>
          <w:rFonts w:ascii="宋体" w:hAnsi="宋体"/>
        </w:rPr>
      </w:pPr>
    </w:p>
    <w:p w:rsidR="0017731B" w:rsidRPr="00BF1BF7" w:rsidRDefault="0017731B" w:rsidP="0017731B">
      <w:pPr>
        <w:spacing w:line="440" w:lineRule="exact"/>
        <w:rPr>
          <w:rFonts w:ascii="宋体" w:hAnsi="宋体" w:cs="宋体"/>
          <w:sz w:val="24"/>
        </w:rPr>
      </w:pPr>
      <w:r w:rsidRPr="00BF1BF7">
        <w:rPr>
          <w:rFonts w:ascii="宋体" w:hAnsi="宋体" w:cs="宋体" w:hint="eastAsia"/>
          <w:sz w:val="24"/>
        </w:rPr>
        <w:t>附</w:t>
      </w:r>
      <w:bookmarkStart w:id="610" w:name="_Toc296347225"/>
      <w:bookmarkStart w:id="611" w:name="_Toc296891054"/>
      <w:bookmarkStart w:id="612" w:name="_Toc296944565"/>
      <w:bookmarkStart w:id="613" w:name="_Toc296346727"/>
      <w:bookmarkStart w:id="614" w:name="_Toc296503226"/>
      <w:bookmarkStart w:id="615" w:name="_Toc267261693"/>
      <w:bookmarkStart w:id="616" w:name="_Toc296891266"/>
      <w:r w:rsidRPr="00BF1BF7">
        <w:rPr>
          <w:rFonts w:ascii="宋体" w:hAnsi="宋体" w:cs="宋体" w:hint="eastAsia"/>
          <w:sz w:val="24"/>
        </w:rPr>
        <w:t>件2：</w:t>
      </w:r>
      <w:bookmarkEnd w:id="610"/>
      <w:bookmarkEnd w:id="611"/>
      <w:bookmarkEnd w:id="612"/>
      <w:bookmarkEnd w:id="613"/>
      <w:bookmarkEnd w:id="614"/>
      <w:bookmarkEnd w:id="615"/>
      <w:bookmarkEnd w:id="616"/>
    </w:p>
    <w:p w:rsidR="0017731B" w:rsidRPr="00BF1BF7" w:rsidRDefault="0017731B" w:rsidP="001840A0">
      <w:pPr>
        <w:spacing w:beforeLines="50" w:before="156" w:afterLines="50" w:after="156" w:line="440" w:lineRule="exact"/>
        <w:jc w:val="center"/>
        <w:rPr>
          <w:rFonts w:ascii="宋体" w:hAnsi="宋体" w:cs="宋体"/>
          <w:sz w:val="24"/>
        </w:rPr>
      </w:pPr>
      <w:r w:rsidRPr="00BF1BF7">
        <w:rPr>
          <w:rFonts w:ascii="宋体" w:hAnsi="宋体" w:cs="宋体" w:hint="eastAsia"/>
          <w:sz w:val="24"/>
        </w:rPr>
        <w:t>工程质量保修书</w:t>
      </w:r>
    </w:p>
    <w:p w:rsidR="0017731B" w:rsidRPr="00BF1BF7" w:rsidRDefault="0017731B" w:rsidP="0017731B">
      <w:pPr>
        <w:spacing w:line="440" w:lineRule="exact"/>
        <w:ind w:firstLineChars="200" w:firstLine="480"/>
        <w:rPr>
          <w:rFonts w:ascii="宋体" w:hAnsi="宋体" w:cs="宋体"/>
          <w:sz w:val="24"/>
        </w:rPr>
      </w:pPr>
      <w:r w:rsidRPr="00BF1BF7">
        <w:rPr>
          <w:rFonts w:ascii="宋体" w:hAnsi="宋体" w:cs="宋体" w:hint="eastAsia"/>
          <w:sz w:val="24"/>
        </w:rPr>
        <w:t>发包人（全称）：</w:t>
      </w:r>
      <w:r w:rsidRPr="00BF1BF7">
        <w:rPr>
          <w:rFonts w:ascii="宋体" w:hAnsi="宋体" w:cs="宋体" w:hint="eastAsia"/>
          <w:sz w:val="24"/>
          <w:u w:val="single"/>
        </w:rPr>
        <w:t>滨州热力有限公司</w:t>
      </w:r>
    </w:p>
    <w:p w:rsidR="0017731B" w:rsidRPr="00BF1BF7" w:rsidRDefault="0017731B" w:rsidP="0017731B">
      <w:pPr>
        <w:spacing w:line="440" w:lineRule="exact"/>
        <w:rPr>
          <w:rFonts w:ascii="宋体" w:hAnsi="宋体" w:cs="宋体"/>
          <w:sz w:val="24"/>
        </w:rPr>
      </w:pPr>
      <w:r w:rsidRPr="00BF1BF7">
        <w:rPr>
          <w:rFonts w:ascii="宋体" w:hAnsi="宋体" w:cs="宋体" w:hint="eastAsia"/>
          <w:sz w:val="24"/>
        </w:rPr>
        <w:t xml:space="preserve">　　承包人（全称）：</w:t>
      </w:r>
    </w:p>
    <w:p w:rsidR="0017731B" w:rsidRPr="00BF1BF7" w:rsidRDefault="0017731B" w:rsidP="0017731B">
      <w:pPr>
        <w:spacing w:line="360" w:lineRule="auto"/>
        <w:ind w:firstLineChars="196" w:firstLine="470"/>
        <w:rPr>
          <w:rFonts w:ascii="宋体" w:hAnsi="宋体" w:cs="宋体"/>
          <w:bCs/>
          <w:sz w:val="24"/>
          <w:u w:val="single"/>
        </w:rPr>
      </w:pPr>
      <w:r w:rsidRPr="00BF1BF7">
        <w:rPr>
          <w:rFonts w:ascii="宋体" w:hAnsi="宋体" w:cs="宋体" w:hint="eastAsia"/>
          <w:sz w:val="24"/>
        </w:rPr>
        <w:t>发包人和承包人根据《中华人民共和国建筑法》和《建设工程质量管理条例》，经协商一致就（工程全称）签订工程质量保修书。</w:t>
      </w:r>
    </w:p>
    <w:p w:rsidR="0017731B" w:rsidRPr="00BF1BF7" w:rsidRDefault="0017731B" w:rsidP="0017731B">
      <w:pPr>
        <w:spacing w:line="360" w:lineRule="auto"/>
        <w:outlineLvl w:val="0"/>
        <w:rPr>
          <w:rFonts w:ascii="宋体" w:hAnsi="宋体" w:cs="宋体"/>
          <w:sz w:val="24"/>
        </w:rPr>
      </w:pPr>
      <w:r w:rsidRPr="00BF1BF7">
        <w:rPr>
          <w:rFonts w:ascii="宋体" w:hAnsi="宋体" w:cs="宋体" w:hint="eastAsia"/>
          <w:sz w:val="24"/>
        </w:rPr>
        <w:t xml:space="preserve">　　</w:t>
      </w:r>
      <w:bookmarkStart w:id="617" w:name="_Toc21976"/>
      <w:bookmarkStart w:id="618" w:name="_Toc24750"/>
      <w:r w:rsidRPr="00BF1BF7">
        <w:rPr>
          <w:rFonts w:ascii="宋体" w:hAnsi="宋体" w:cs="宋体" w:hint="eastAsia"/>
          <w:sz w:val="24"/>
        </w:rPr>
        <w:t>一、工程质量保修范围和内容</w:t>
      </w:r>
      <w:bookmarkEnd w:id="617"/>
      <w:bookmarkEnd w:id="618"/>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 xml:space="preserve">　　承包人在质量保修期内，按照有关法律规定和合同约定，承担工程质量保修责任。</w:t>
      </w:r>
    </w:p>
    <w:p w:rsidR="0017731B" w:rsidRPr="00BF1BF7" w:rsidRDefault="0017731B" w:rsidP="0017731B">
      <w:pPr>
        <w:spacing w:line="360" w:lineRule="auto"/>
        <w:ind w:firstLine="600"/>
        <w:rPr>
          <w:rFonts w:ascii="宋体" w:hAnsi="宋体" w:cs="宋体"/>
          <w:sz w:val="24"/>
        </w:rPr>
      </w:pPr>
      <w:r w:rsidRPr="00BF1BF7">
        <w:rPr>
          <w:rFonts w:ascii="宋体" w:hAnsi="宋体" w:cs="宋体" w:hint="eastAsia"/>
          <w:sz w:val="24"/>
        </w:rPr>
        <w:t>质量保修范围包括设备安装工程，以及双方约定的其他项目。具体保修的内容，双方约定如下：</w:t>
      </w:r>
    </w:p>
    <w:p w:rsidR="0017731B" w:rsidRPr="00BF1BF7" w:rsidRDefault="0017731B" w:rsidP="0017731B">
      <w:pPr>
        <w:spacing w:line="360" w:lineRule="auto"/>
        <w:ind w:firstLine="600"/>
        <w:rPr>
          <w:rFonts w:ascii="宋体" w:hAnsi="宋体" w:cs="宋体"/>
          <w:sz w:val="24"/>
        </w:rPr>
      </w:pPr>
      <w:r w:rsidRPr="00BF1BF7">
        <w:rPr>
          <w:rFonts w:ascii="宋体" w:hAnsi="宋体" w:cs="宋体" w:hint="eastAsia"/>
          <w:sz w:val="24"/>
          <w:u w:val="single"/>
        </w:rPr>
        <w:t>本工程施工的所有工程量</w:t>
      </w:r>
      <w:r w:rsidRPr="00BF1BF7">
        <w:rPr>
          <w:rFonts w:ascii="宋体" w:hAnsi="宋体" w:cs="宋体" w:hint="eastAsia"/>
          <w:sz w:val="24"/>
        </w:rPr>
        <w:t>。</w:t>
      </w:r>
    </w:p>
    <w:p w:rsidR="0017731B" w:rsidRPr="00BF1BF7" w:rsidRDefault="0017731B" w:rsidP="0017731B">
      <w:pPr>
        <w:spacing w:line="360" w:lineRule="auto"/>
        <w:outlineLvl w:val="0"/>
        <w:rPr>
          <w:rFonts w:ascii="宋体" w:hAnsi="宋体" w:cs="宋体"/>
          <w:sz w:val="24"/>
        </w:rPr>
      </w:pPr>
      <w:r w:rsidRPr="00BF1BF7">
        <w:rPr>
          <w:rFonts w:ascii="宋体" w:hAnsi="宋体" w:cs="宋体" w:hint="eastAsia"/>
          <w:b/>
          <w:sz w:val="24"/>
        </w:rPr>
        <w:t xml:space="preserve">　　</w:t>
      </w:r>
      <w:bookmarkStart w:id="619" w:name="_Toc8800"/>
      <w:bookmarkStart w:id="620" w:name="_Toc10310"/>
      <w:r w:rsidRPr="00BF1BF7">
        <w:rPr>
          <w:rFonts w:ascii="宋体" w:hAnsi="宋体" w:cs="宋体" w:hint="eastAsia"/>
          <w:sz w:val="24"/>
        </w:rPr>
        <w:t>二、质量保修期</w:t>
      </w:r>
      <w:bookmarkEnd w:id="619"/>
      <w:bookmarkEnd w:id="620"/>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根据《建设工程质量管理条例》及有关规定，工程的质量保修期如下：</w:t>
      </w:r>
    </w:p>
    <w:p w:rsidR="0017731B" w:rsidRPr="00BF1BF7" w:rsidRDefault="0017731B" w:rsidP="0017731B">
      <w:pPr>
        <w:ind w:firstLineChars="200" w:firstLine="480"/>
        <w:rPr>
          <w:rFonts w:ascii="宋体" w:hAnsi="宋体" w:cs="宋体"/>
          <w:sz w:val="24"/>
        </w:rPr>
      </w:pPr>
      <w:r w:rsidRPr="00BF1BF7">
        <w:rPr>
          <w:rFonts w:ascii="宋体" w:hAnsi="宋体" w:cs="宋体" w:hint="eastAsia"/>
          <w:sz w:val="24"/>
        </w:rPr>
        <w:t>1．地基基础工程和主体结构工程为设计文件规定的工程合理使用年限；</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2．屋面防水工程、有防水要求的卫生间、房间和外墙面的防渗为</w:t>
      </w:r>
      <w:r w:rsidRPr="00BF1BF7">
        <w:rPr>
          <w:rFonts w:ascii="宋体" w:hAnsi="宋体" w:cs="宋体" w:hint="eastAsia"/>
          <w:sz w:val="24"/>
          <w:u w:val="single"/>
        </w:rPr>
        <w:t>5</w:t>
      </w:r>
      <w:r w:rsidRPr="00BF1BF7">
        <w:rPr>
          <w:rFonts w:ascii="宋体" w:hAnsi="宋体" w:cs="宋体" w:hint="eastAsia"/>
          <w:sz w:val="24"/>
        </w:rPr>
        <w:t>年；</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3．装修工程为</w:t>
      </w:r>
      <w:r w:rsidR="00B3112E" w:rsidRPr="00BF1BF7">
        <w:rPr>
          <w:rFonts w:ascii="宋体" w:hAnsi="宋体" w:cs="宋体" w:hint="eastAsia"/>
          <w:sz w:val="24"/>
          <w:u w:val="single"/>
        </w:rPr>
        <w:t>/</w:t>
      </w:r>
      <w:r w:rsidRPr="00BF1BF7">
        <w:rPr>
          <w:rFonts w:ascii="宋体" w:hAnsi="宋体" w:cs="宋体" w:hint="eastAsia"/>
          <w:sz w:val="24"/>
        </w:rPr>
        <w:t>年；</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4．电气管线、给排水管道、设备安装工程为</w:t>
      </w:r>
      <w:r w:rsidRPr="00BF1BF7">
        <w:rPr>
          <w:rFonts w:ascii="宋体" w:hAnsi="宋体" w:cs="宋体" w:hint="eastAsia"/>
          <w:sz w:val="24"/>
          <w:u w:val="single"/>
        </w:rPr>
        <w:t xml:space="preserve"> 5</w:t>
      </w:r>
      <w:r w:rsidRPr="00BF1BF7">
        <w:rPr>
          <w:rFonts w:ascii="宋体" w:hAnsi="宋体" w:cs="宋体" w:hint="eastAsia"/>
          <w:sz w:val="24"/>
        </w:rPr>
        <w:t>年；</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5．供热与供冷系统为</w:t>
      </w:r>
      <w:r w:rsidR="00B3112E" w:rsidRPr="00BF1BF7">
        <w:rPr>
          <w:rFonts w:ascii="宋体" w:hAnsi="宋体" w:cs="宋体" w:hint="eastAsia"/>
          <w:sz w:val="24"/>
          <w:u w:val="single"/>
        </w:rPr>
        <w:t>/</w:t>
      </w:r>
      <w:r w:rsidRPr="00BF1BF7">
        <w:rPr>
          <w:rFonts w:ascii="宋体" w:hAnsi="宋体" w:cs="宋体" w:hint="eastAsia"/>
          <w:sz w:val="24"/>
        </w:rPr>
        <w:t>个采暖期、供冷期；</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6．住宅小区内的给排水设施、道路等配套工程为</w:t>
      </w:r>
      <w:r w:rsidRPr="00BF1BF7">
        <w:rPr>
          <w:rFonts w:ascii="宋体" w:hAnsi="宋体" w:cs="宋体" w:hint="eastAsia"/>
          <w:sz w:val="24"/>
          <w:u w:val="single"/>
        </w:rPr>
        <w:t xml:space="preserve"> /</w:t>
      </w:r>
      <w:r w:rsidRPr="00BF1BF7">
        <w:rPr>
          <w:rFonts w:ascii="宋体" w:hAnsi="宋体" w:cs="宋体" w:hint="eastAsia"/>
          <w:sz w:val="24"/>
        </w:rPr>
        <w:t>年；</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7．其他项目保修期限约定如下：</w:t>
      </w:r>
      <w:r w:rsidR="00B3112E" w:rsidRPr="00E977DB">
        <w:rPr>
          <w:rFonts w:ascii="宋体" w:hAnsi="宋体" w:cs="宋体" w:hint="eastAsia"/>
          <w:sz w:val="24"/>
        </w:rPr>
        <w:t>整体工程质量保修期5年</w:t>
      </w:r>
      <w:r w:rsidRPr="00E977DB">
        <w:rPr>
          <w:rFonts w:ascii="宋体" w:hAnsi="宋体" w:cs="宋体" w:hint="eastAsia"/>
          <w:sz w:val="24"/>
        </w:rPr>
        <w:t>。</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质量保修期自工程竣工验收合格之日起计算。</w:t>
      </w:r>
    </w:p>
    <w:p w:rsidR="0017731B" w:rsidRPr="00BF1BF7" w:rsidRDefault="0017731B" w:rsidP="0017731B">
      <w:pPr>
        <w:spacing w:line="360" w:lineRule="auto"/>
        <w:ind w:firstLineChars="200" w:firstLine="480"/>
        <w:outlineLvl w:val="0"/>
        <w:rPr>
          <w:rFonts w:ascii="宋体" w:hAnsi="宋体" w:cs="宋体"/>
          <w:sz w:val="24"/>
        </w:rPr>
      </w:pPr>
      <w:bookmarkStart w:id="621" w:name="_Toc22009"/>
      <w:bookmarkStart w:id="622" w:name="_Toc16727"/>
      <w:r w:rsidRPr="00BF1BF7">
        <w:rPr>
          <w:rFonts w:ascii="宋体" w:hAnsi="宋体" w:cs="宋体" w:hint="eastAsia"/>
          <w:sz w:val="24"/>
        </w:rPr>
        <w:t>三、缺陷责任期</w:t>
      </w:r>
      <w:bookmarkEnd w:id="621"/>
      <w:bookmarkEnd w:id="622"/>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工程缺陷责任期为</w:t>
      </w:r>
      <w:r w:rsidRPr="00BF1BF7">
        <w:rPr>
          <w:rFonts w:ascii="宋体" w:hAnsi="宋体" w:cs="宋体" w:hint="eastAsia"/>
          <w:sz w:val="24"/>
          <w:u w:val="single"/>
        </w:rPr>
        <w:t>24</w:t>
      </w:r>
      <w:r w:rsidRPr="00BF1BF7">
        <w:rPr>
          <w:rFonts w:ascii="宋体" w:hAnsi="宋体" w:cs="宋体" w:hint="eastAsia"/>
          <w:sz w:val="24"/>
        </w:rPr>
        <w:t>个月，缺陷责任期自工程通过竣工验收之日起计算。单位工程先于全部工程进行验收，单位工程缺陷责任期自单位工程验收合格之日起算。</w:t>
      </w:r>
    </w:p>
    <w:p w:rsidR="0017731B" w:rsidRPr="00BF1BF7" w:rsidRDefault="0017731B" w:rsidP="0017731B">
      <w:pPr>
        <w:spacing w:line="360" w:lineRule="auto"/>
        <w:ind w:firstLineChars="200" w:firstLine="480"/>
        <w:rPr>
          <w:rFonts w:ascii="宋体" w:hAnsi="宋体" w:cs="宋体"/>
          <w:sz w:val="24"/>
        </w:rPr>
      </w:pPr>
      <w:r w:rsidRPr="00BF1BF7">
        <w:rPr>
          <w:rFonts w:ascii="宋体" w:hAnsi="宋体" w:cs="宋体" w:hint="eastAsia"/>
          <w:sz w:val="24"/>
        </w:rPr>
        <w:t>缺陷责任期终止后，发包人应退还剩余的质量保证金。</w:t>
      </w:r>
    </w:p>
    <w:p w:rsidR="0017731B" w:rsidRPr="00BF1BF7" w:rsidRDefault="0017731B" w:rsidP="0017731B">
      <w:pPr>
        <w:spacing w:line="360" w:lineRule="auto"/>
        <w:outlineLvl w:val="0"/>
        <w:rPr>
          <w:rFonts w:ascii="宋体" w:hAnsi="宋体" w:cs="宋体"/>
          <w:sz w:val="24"/>
        </w:rPr>
      </w:pPr>
      <w:bookmarkStart w:id="623" w:name="_Toc21333"/>
      <w:bookmarkStart w:id="624" w:name="_Toc1979"/>
      <w:r w:rsidRPr="00BF1BF7">
        <w:rPr>
          <w:rFonts w:ascii="宋体" w:hAnsi="宋体" w:cs="宋体" w:hint="eastAsia"/>
          <w:sz w:val="24"/>
        </w:rPr>
        <w:t>四、质量保修责任</w:t>
      </w:r>
      <w:bookmarkEnd w:id="623"/>
      <w:bookmarkEnd w:id="624"/>
    </w:p>
    <w:p w:rsidR="0017731B" w:rsidRPr="00BF1BF7" w:rsidRDefault="0017731B" w:rsidP="0017731B">
      <w:pPr>
        <w:spacing w:line="360" w:lineRule="auto"/>
        <w:ind w:leftChars="50" w:left="105" w:firstLineChars="205" w:firstLine="492"/>
        <w:rPr>
          <w:rFonts w:ascii="宋体" w:hAnsi="宋体" w:cs="宋体"/>
          <w:sz w:val="24"/>
        </w:rPr>
      </w:pPr>
      <w:r w:rsidRPr="00BF1BF7">
        <w:rPr>
          <w:rFonts w:ascii="宋体" w:hAnsi="宋体" w:cs="宋体" w:hint="eastAsia"/>
          <w:sz w:val="24"/>
        </w:rPr>
        <w:t>1．属于保修范围、内容的项目，承包人应当在接到保修通知之日起</w:t>
      </w:r>
      <w:r w:rsidR="00BC43E7">
        <w:rPr>
          <w:rFonts w:ascii="宋体" w:hAnsi="宋体" w:cs="宋体" w:hint="eastAsia"/>
          <w:sz w:val="24"/>
        </w:rPr>
        <w:t>1日历</w:t>
      </w:r>
      <w:r w:rsidRPr="00BF1BF7">
        <w:rPr>
          <w:rFonts w:ascii="宋体" w:hAnsi="宋体" w:cs="宋体" w:hint="eastAsia"/>
          <w:sz w:val="24"/>
        </w:rPr>
        <w:lastRenderedPageBreak/>
        <w:t>天内派人保修。承包人不在约定期限内派人保修的，发包人可以委托他人修理。</w:t>
      </w:r>
    </w:p>
    <w:p w:rsidR="0017731B" w:rsidRPr="00BF1BF7" w:rsidRDefault="0017731B" w:rsidP="0017731B">
      <w:pPr>
        <w:spacing w:line="360" w:lineRule="auto"/>
        <w:ind w:leftChars="50" w:left="105" w:firstLineChars="205" w:firstLine="492"/>
        <w:rPr>
          <w:rFonts w:ascii="宋体" w:hAnsi="宋体" w:cs="宋体"/>
          <w:sz w:val="24"/>
        </w:rPr>
      </w:pPr>
      <w:r w:rsidRPr="00BF1BF7">
        <w:rPr>
          <w:rFonts w:ascii="宋体" w:hAnsi="宋体" w:cs="宋体" w:hint="eastAsia"/>
          <w:sz w:val="24"/>
        </w:rPr>
        <w:t>2．发生紧急事故需抢修的，承包人在接到事故通知后，应当立即到达事故现场抢修。</w:t>
      </w:r>
    </w:p>
    <w:p w:rsidR="0017731B" w:rsidRPr="00BF1BF7" w:rsidRDefault="0017731B" w:rsidP="0017731B">
      <w:pPr>
        <w:spacing w:line="360" w:lineRule="auto"/>
        <w:ind w:leftChars="50" w:left="105" w:firstLineChars="205" w:firstLine="492"/>
        <w:rPr>
          <w:rFonts w:ascii="宋体" w:hAnsi="宋体" w:cs="宋体"/>
          <w:sz w:val="24"/>
        </w:rPr>
      </w:pPr>
      <w:r w:rsidRPr="00BF1BF7">
        <w:rPr>
          <w:rFonts w:ascii="宋体" w:hAnsi="宋体" w:cs="宋体" w:hint="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7731B" w:rsidRPr="00BF1BF7" w:rsidRDefault="0017731B" w:rsidP="0017731B">
      <w:pPr>
        <w:spacing w:line="360" w:lineRule="auto"/>
        <w:ind w:leftChars="200" w:left="420" w:firstLineChars="50" w:firstLine="120"/>
        <w:rPr>
          <w:rFonts w:ascii="宋体" w:hAnsi="宋体" w:cs="宋体"/>
          <w:sz w:val="24"/>
        </w:rPr>
      </w:pPr>
      <w:r w:rsidRPr="00BF1BF7">
        <w:rPr>
          <w:rFonts w:ascii="宋体" w:hAnsi="宋体" w:cs="宋体" w:hint="eastAsia"/>
          <w:sz w:val="24"/>
        </w:rPr>
        <w:t>4．质量保修完成后，由发包人组织验收。</w:t>
      </w:r>
    </w:p>
    <w:p w:rsidR="0017731B" w:rsidRPr="00BF1BF7" w:rsidRDefault="0017731B" w:rsidP="0017731B">
      <w:pPr>
        <w:spacing w:line="360" w:lineRule="auto"/>
        <w:outlineLvl w:val="0"/>
        <w:rPr>
          <w:rFonts w:ascii="宋体" w:hAnsi="宋体" w:cs="宋体"/>
          <w:sz w:val="24"/>
        </w:rPr>
      </w:pPr>
      <w:r w:rsidRPr="00BF1BF7">
        <w:rPr>
          <w:rFonts w:ascii="宋体" w:hAnsi="宋体" w:cs="宋体" w:hint="eastAsia"/>
          <w:sz w:val="24"/>
        </w:rPr>
        <w:t xml:space="preserve">　　</w:t>
      </w:r>
      <w:bookmarkStart w:id="625" w:name="_Toc10134"/>
      <w:bookmarkStart w:id="626" w:name="_Toc7270"/>
      <w:r w:rsidRPr="00BF1BF7">
        <w:rPr>
          <w:rFonts w:ascii="宋体" w:hAnsi="宋体" w:cs="宋体" w:hint="eastAsia"/>
          <w:sz w:val="24"/>
        </w:rPr>
        <w:t>五、保修费用</w:t>
      </w:r>
      <w:bookmarkEnd w:id="625"/>
      <w:bookmarkEnd w:id="626"/>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 xml:space="preserve">　　保修费用由造成质量缺陷的责任方承担。</w:t>
      </w:r>
    </w:p>
    <w:p w:rsidR="0017731B" w:rsidRPr="00BF1BF7" w:rsidRDefault="0017731B" w:rsidP="0017731B">
      <w:pPr>
        <w:spacing w:line="360" w:lineRule="auto"/>
        <w:ind w:firstLine="600"/>
        <w:jc w:val="left"/>
        <w:outlineLvl w:val="0"/>
        <w:rPr>
          <w:rFonts w:ascii="宋体" w:hAnsi="宋体" w:cs="宋体"/>
          <w:sz w:val="24"/>
          <w:u w:val="single"/>
        </w:rPr>
      </w:pPr>
      <w:bookmarkStart w:id="627" w:name="_Toc29139"/>
      <w:bookmarkStart w:id="628" w:name="_Toc26313"/>
      <w:r w:rsidRPr="00BF1BF7">
        <w:rPr>
          <w:rFonts w:ascii="宋体" w:hAnsi="宋体" w:cs="宋体" w:hint="eastAsia"/>
          <w:b/>
          <w:sz w:val="24"/>
        </w:rPr>
        <w:t>六</w:t>
      </w:r>
      <w:r w:rsidRPr="00BF1BF7">
        <w:rPr>
          <w:rFonts w:ascii="宋体" w:hAnsi="宋体" w:cs="宋体" w:hint="eastAsia"/>
          <w:sz w:val="24"/>
        </w:rPr>
        <w:t>、双方约定的其他工程质量保修事项：</w:t>
      </w:r>
      <w:r w:rsidRPr="00BF1BF7">
        <w:rPr>
          <w:rFonts w:ascii="宋体" w:hAnsi="宋体" w:cs="宋体" w:hint="eastAsia"/>
          <w:sz w:val="24"/>
          <w:u w:val="single"/>
        </w:rPr>
        <w:t xml:space="preserve"> /</w:t>
      </w:r>
      <w:r w:rsidRPr="00BF1BF7">
        <w:rPr>
          <w:rFonts w:ascii="宋体" w:hAnsi="宋体" w:cs="宋体" w:hint="eastAsia"/>
          <w:sz w:val="24"/>
        </w:rPr>
        <w:t>。</w:t>
      </w:r>
      <w:bookmarkEnd w:id="627"/>
      <w:bookmarkEnd w:id="628"/>
    </w:p>
    <w:p w:rsidR="0017731B" w:rsidRPr="00BF1BF7" w:rsidRDefault="0017731B" w:rsidP="0017731B">
      <w:pPr>
        <w:spacing w:line="360" w:lineRule="auto"/>
        <w:ind w:firstLineChars="190" w:firstLine="456"/>
        <w:rPr>
          <w:rFonts w:ascii="宋体" w:hAnsi="宋体" w:cs="宋体"/>
          <w:sz w:val="24"/>
        </w:rPr>
      </w:pPr>
      <w:r w:rsidRPr="00BF1BF7">
        <w:rPr>
          <w:rFonts w:ascii="宋体" w:hAnsi="宋体" w:cs="宋体" w:hint="eastAsia"/>
          <w:sz w:val="24"/>
        </w:rPr>
        <w:t>工程质量保修书由发包人、承包人在工程竣工验收前共同签署，作为施工合同附件，其有效期限至保修期满。</w:t>
      </w:r>
    </w:p>
    <w:p w:rsidR="0017731B" w:rsidRPr="00BF1BF7" w:rsidRDefault="0017731B" w:rsidP="0017731B">
      <w:pPr>
        <w:spacing w:line="360" w:lineRule="auto"/>
        <w:ind w:firstLine="420"/>
        <w:rPr>
          <w:rFonts w:ascii="宋体" w:hAnsi="宋体" w:cs="宋体"/>
          <w:sz w:val="24"/>
        </w:rPr>
      </w:pPr>
    </w:p>
    <w:p w:rsidR="0017731B" w:rsidRPr="00BF1BF7" w:rsidRDefault="0017731B" w:rsidP="0017731B">
      <w:pPr>
        <w:spacing w:line="360" w:lineRule="auto"/>
        <w:rPr>
          <w:rFonts w:ascii="宋体" w:hAnsi="宋体" w:cs="宋体"/>
          <w:sz w:val="24"/>
        </w:rPr>
      </w:pPr>
    </w:p>
    <w:p w:rsidR="0017731B" w:rsidRPr="00BF1BF7" w:rsidRDefault="0017731B" w:rsidP="0017731B">
      <w:pPr>
        <w:spacing w:line="360" w:lineRule="auto"/>
        <w:rPr>
          <w:rFonts w:ascii="宋体" w:hAnsi="宋体" w:cs="宋体"/>
          <w:sz w:val="24"/>
        </w:rPr>
      </w:pPr>
    </w:p>
    <w:p w:rsidR="0017731B" w:rsidRPr="00BF1BF7" w:rsidRDefault="0017731B" w:rsidP="0017731B">
      <w:pPr>
        <w:spacing w:line="360" w:lineRule="auto"/>
        <w:rPr>
          <w:rFonts w:ascii="宋体" w:hAnsi="宋体" w:cs="宋体"/>
          <w:sz w:val="24"/>
        </w:rPr>
      </w:pP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发包人(公章)：</w:t>
      </w:r>
      <w:r w:rsidRPr="00BF1BF7">
        <w:rPr>
          <w:rFonts w:ascii="宋体" w:hAnsi="宋体" w:cs="宋体" w:hint="eastAsia"/>
          <w:sz w:val="24"/>
          <w:u w:val="single"/>
        </w:rPr>
        <w:t xml:space="preserve">               </w:t>
      </w:r>
      <w:r w:rsidRPr="00BF1BF7">
        <w:rPr>
          <w:rFonts w:ascii="宋体" w:hAnsi="宋体" w:cs="宋体" w:hint="eastAsia"/>
          <w:sz w:val="24"/>
        </w:rPr>
        <w:t xml:space="preserve">        承包人(公章)：</w:t>
      </w:r>
      <w:r w:rsidRPr="00BF1BF7">
        <w:rPr>
          <w:rFonts w:ascii="宋体" w:hAnsi="宋体" w:cs="宋体" w:hint="eastAsia"/>
          <w:sz w:val="24"/>
          <w:u w:val="single"/>
        </w:rPr>
        <w:t></w:t>
      </w:r>
    </w:p>
    <w:p w:rsidR="0017731B" w:rsidRPr="00BF1BF7" w:rsidRDefault="0017731B" w:rsidP="0017731B">
      <w:pPr>
        <w:spacing w:line="360" w:lineRule="auto"/>
        <w:ind w:left="4800" w:hangingChars="2000" w:hanging="4800"/>
        <w:rPr>
          <w:rFonts w:ascii="宋体" w:hAnsi="宋体" w:cs="宋体"/>
          <w:sz w:val="24"/>
        </w:rPr>
      </w:pPr>
      <w:r w:rsidRPr="00BF1BF7">
        <w:rPr>
          <w:rFonts w:ascii="宋体" w:hAnsi="宋体" w:cs="宋体" w:hint="eastAsia"/>
          <w:sz w:val="24"/>
        </w:rPr>
        <w:t>地址：                                     地址：</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法定代表人或                               法定代表人或</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委托代理人(签字)：</w:t>
      </w:r>
      <w:r w:rsidRPr="00BF1BF7">
        <w:rPr>
          <w:rFonts w:ascii="宋体" w:hAnsi="宋体" w:cs="宋体" w:hint="eastAsia"/>
          <w:sz w:val="24"/>
          <w:u w:val="single"/>
        </w:rPr>
        <w:t xml:space="preserve">             </w:t>
      </w:r>
      <w:r w:rsidRPr="00BF1BF7">
        <w:rPr>
          <w:rFonts w:ascii="宋体" w:hAnsi="宋体" w:cs="宋体" w:hint="eastAsia"/>
          <w:sz w:val="24"/>
        </w:rPr>
        <w:t xml:space="preserve">        委托代理人(签字)：</w:t>
      </w:r>
      <w:r w:rsidRPr="00BF1BF7">
        <w:rPr>
          <w:rFonts w:ascii="宋体" w:hAnsi="宋体" w:cs="宋体" w:hint="eastAsia"/>
          <w:sz w:val="24"/>
          <w:u w:val="single"/>
        </w:rPr>
        <w:t></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电话：                                     电话：</w:t>
      </w:r>
      <w:r w:rsidRPr="00BF1BF7">
        <w:rPr>
          <w:rFonts w:ascii="宋体" w:hAnsi="宋体" w:cs="宋体" w:hint="eastAsia"/>
          <w:sz w:val="24"/>
          <w:u w:val="single"/>
        </w:rPr>
        <w:t xml:space="preserve"> </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传真：</w:t>
      </w:r>
      <w:r w:rsidRPr="00BF1BF7">
        <w:rPr>
          <w:rFonts w:ascii="宋体" w:hAnsi="宋体" w:cs="宋体" w:hint="eastAsia"/>
          <w:sz w:val="24"/>
          <w:u w:val="single"/>
        </w:rPr>
        <w:t xml:space="preserve">                           </w:t>
      </w:r>
      <w:r w:rsidRPr="00BF1BF7">
        <w:rPr>
          <w:rFonts w:ascii="宋体" w:hAnsi="宋体" w:cs="宋体" w:hint="eastAsia"/>
          <w:sz w:val="24"/>
        </w:rPr>
        <w:t xml:space="preserve">        传真：</w:t>
      </w:r>
      <w:r w:rsidRPr="00BF1BF7">
        <w:rPr>
          <w:rFonts w:ascii="宋体" w:hAnsi="宋体" w:cs="宋体" w:hint="eastAsia"/>
          <w:sz w:val="24"/>
          <w:u w:val="single"/>
        </w:rPr>
        <w:t xml:space="preserve"> </w:t>
      </w:r>
    </w:p>
    <w:p w:rsidR="0017731B" w:rsidRPr="00BF1BF7" w:rsidRDefault="0017731B" w:rsidP="0017731B">
      <w:pPr>
        <w:spacing w:line="360" w:lineRule="auto"/>
        <w:ind w:left="5040" w:hangingChars="2100" w:hanging="5040"/>
        <w:rPr>
          <w:rFonts w:ascii="宋体" w:hAnsi="宋体" w:cs="宋体"/>
          <w:sz w:val="24"/>
          <w:u w:val="single"/>
        </w:rPr>
      </w:pPr>
      <w:r w:rsidRPr="00BF1BF7">
        <w:rPr>
          <w:rFonts w:ascii="宋体" w:hAnsi="宋体" w:cs="宋体" w:hint="eastAsia"/>
          <w:sz w:val="24"/>
        </w:rPr>
        <w:t>开户银行：                                 开户银行：</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账号：                                     账号：</w:t>
      </w:r>
    </w:p>
    <w:p w:rsidR="0017731B" w:rsidRPr="00BF1BF7" w:rsidRDefault="0017731B" w:rsidP="0017731B">
      <w:pPr>
        <w:spacing w:line="360" w:lineRule="auto"/>
        <w:rPr>
          <w:rFonts w:ascii="宋体" w:hAnsi="宋体" w:cs="宋体"/>
          <w:sz w:val="24"/>
        </w:rPr>
      </w:pPr>
      <w:r w:rsidRPr="00BF1BF7">
        <w:rPr>
          <w:rFonts w:ascii="宋体" w:hAnsi="宋体" w:cs="宋体" w:hint="eastAsia"/>
          <w:sz w:val="24"/>
        </w:rPr>
        <w:t>邮政编码：                                 邮政编码：</w:t>
      </w:r>
    </w:p>
    <w:p w:rsidR="0017731B" w:rsidRPr="00BF1BF7" w:rsidRDefault="0017731B" w:rsidP="0017731B">
      <w:pPr>
        <w:spacing w:line="440" w:lineRule="exact"/>
        <w:rPr>
          <w:rFonts w:ascii="宋体" w:hAnsi="宋体"/>
          <w:sz w:val="24"/>
        </w:rPr>
      </w:pPr>
      <w:r w:rsidRPr="00BF1BF7">
        <w:rPr>
          <w:rFonts w:ascii="宋体" w:hAnsi="宋体" w:cs="宋体" w:hint="eastAsia"/>
          <w:b/>
          <w:sz w:val="24"/>
        </w:rPr>
        <w:br w:type="page"/>
      </w:r>
      <w:r w:rsidRPr="00BF1BF7">
        <w:rPr>
          <w:rFonts w:ascii="宋体" w:hAnsi="宋体"/>
          <w:sz w:val="24"/>
        </w:rPr>
        <w:lastRenderedPageBreak/>
        <w:t>附件</w:t>
      </w:r>
      <w:r w:rsidRPr="00BF1BF7">
        <w:rPr>
          <w:rFonts w:ascii="宋体" w:hAnsi="宋体" w:hint="eastAsia"/>
          <w:sz w:val="24"/>
        </w:rPr>
        <w:t>3</w:t>
      </w:r>
      <w:r w:rsidRPr="00BF1BF7">
        <w:rPr>
          <w:rFonts w:ascii="宋体" w:hAnsi="宋体"/>
          <w:sz w:val="24"/>
        </w:rPr>
        <w:t>：</w:t>
      </w:r>
    </w:p>
    <w:p w:rsidR="0017731B" w:rsidRPr="00BF1BF7" w:rsidRDefault="0017731B" w:rsidP="001840A0">
      <w:pPr>
        <w:spacing w:beforeLines="50" w:before="156" w:afterLines="50" w:after="156" w:line="440" w:lineRule="exact"/>
        <w:jc w:val="center"/>
        <w:rPr>
          <w:rFonts w:ascii="宋体" w:hAnsi="宋体"/>
          <w:sz w:val="24"/>
        </w:rPr>
      </w:pPr>
      <w:r w:rsidRPr="00BF1BF7">
        <w:rPr>
          <w:rFonts w:ascii="宋体" w:hAnsi="宋体"/>
          <w:sz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17731B" w:rsidRPr="00BF1BF7" w:rsidTr="007926FC">
        <w:trPr>
          <w:jc w:val="center"/>
        </w:trPr>
        <w:tc>
          <w:tcPr>
            <w:tcW w:w="1953"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文件名称</w:t>
            </w:r>
          </w:p>
        </w:tc>
        <w:tc>
          <w:tcPr>
            <w:tcW w:w="1276"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套数</w:t>
            </w:r>
          </w:p>
        </w:tc>
        <w:tc>
          <w:tcPr>
            <w:tcW w:w="145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费用</w:t>
            </w:r>
            <w:r w:rsidRPr="00BF1BF7">
              <w:rPr>
                <w:rFonts w:ascii="宋体" w:hAnsi="宋体" w:hint="eastAsia"/>
                <w:sz w:val="24"/>
              </w:rPr>
              <w:t>（元）</w:t>
            </w:r>
          </w:p>
        </w:tc>
        <w:tc>
          <w:tcPr>
            <w:tcW w:w="1243"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质量</w:t>
            </w:r>
          </w:p>
        </w:tc>
        <w:tc>
          <w:tcPr>
            <w:tcW w:w="1450" w:type="dxa"/>
            <w:tcBorders>
              <w:top w:val="single" w:sz="12" w:space="0" w:color="auto"/>
              <w:bottom w:val="double" w:sz="6" w:space="0" w:color="auto"/>
            </w:tcBorders>
          </w:tcPr>
          <w:p w:rsidR="0017731B" w:rsidRPr="00BF1BF7" w:rsidRDefault="0017731B" w:rsidP="007926FC">
            <w:pPr>
              <w:spacing w:line="440" w:lineRule="exact"/>
              <w:jc w:val="center"/>
              <w:rPr>
                <w:rFonts w:ascii="宋体" w:hAnsi="宋体"/>
                <w:sz w:val="24"/>
              </w:rPr>
            </w:pPr>
            <w:r w:rsidRPr="00BF1BF7">
              <w:rPr>
                <w:rFonts w:ascii="宋体" w:hAnsi="宋体"/>
                <w:sz w:val="24"/>
              </w:rPr>
              <w:t>移交时间</w:t>
            </w:r>
          </w:p>
        </w:tc>
        <w:tc>
          <w:tcPr>
            <w:tcW w:w="1667" w:type="dxa"/>
            <w:tcBorders>
              <w:top w:val="single" w:sz="12" w:space="0" w:color="auto"/>
              <w:bottom w:val="double" w:sz="6" w:space="0" w:color="auto"/>
            </w:tcBorders>
          </w:tcPr>
          <w:p w:rsidR="0017731B" w:rsidRPr="00BF1BF7" w:rsidRDefault="0017731B" w:rsidP="007926FC">
            <w:pPr>
              <w:spacing w:line="440" w:lineRule="exact"/>
              <w:jc w:val="center"/>
              <w:rPr>
                <w:rFonts w:ascii="宋体" w:hAnsi="宋体"/>
                <w:sz w:val="24"/>
              </w:rPr>
            </w:pPr>
            <w:r w:rsidRPr="00BF1BF7">
              <w:rPr>
                <w:rFonts w:ascii="宋体" w:hAnsi="宋体"/>
                <w:sz w:val="24"/>
              </w:rPr>
              <w:t>责任人</w:t>
            </w:r>
          </w:p>
        </w:tc>
      </w:tr>
      <w:tr w:rsidR="0017731B" w:rsidRPr="00BF1BF7" w:rsidTr="007926FC">
        <w:trPr>
          <w:trHeight w:val="567"/>
          <w:jc w:val="center"/>
        </w:trPr>
        <w:tc>
          <w:tcPr>
            <w:tcW w:w="1953"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vAlign w:val="center"/>
          </w:tcPr>
          <w:p w:rsidR="0017731B" w:rsidRPr="00BF1BF7" w:rsidRDefault="0017731B" w:rsidP="007926FC">
            <w:pPr>
              <w:pStyle w:val="a4"/>
              <w:keepNext/>
              <w:spacing w:line="440" w:lineRule="exact"/>
              <w:ind w:left="63" w:right="63"/>
              <w:rPr>
                <w:rFonts w:ascii="宋体" w:hAnsi="宋体"/>
                <w:sz w:val="24"/>
              </w:rPr>
            </w:pPr>
          </w:p>
        </w:tc>
        <w:tc>
          <w:tcPr>
            <w:tcW w:w="1276"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243" w:type="dxa"/>
            <w:vAlign w:val="center"/>
          </w:tcPr>
          <w:p w:rsidR="0017731B" w:rsidRPr="00BF1BF7" w:rsidRDefault="0017731B" w:rsidP="007926FC">
            <w:pPr>
              <w:pStyle w:val="a4"/>
              <w:keepNext/>
              <w:spacing w:line="440" w:lineRule="exact"/>
              <w:ind w:left="63" w:right="63"/>
              <w:rPr>
                <w:rFonts w:ascii="宋体" w:hAnsi="宋体"/>
                <w:sz w:val="24"/>
              </w:rPr>
            </w:pPr>
          </w:p>
        </w:tc>
        <w:tc>
          <w:tcPr>
            <w:tcW w:w="1450" w:type="dxa"/>
            <w:vAlign w:val="center"/>
          </w:tcPr>
          <w:p w:rsidR="0017731B" w:rsidRPr="00BF1BF7" w:rsidRDefault="0017731B" w:rsidP="007926FC">
            <w:pPr>
              <w:pStyle w:val="a4"/>
              <w:keepNext/>
              <w:spacing w:line="440" w:lineRule="exact"/>
              <w:ind w:left="63" w:right="63"/>
              <w:rPr>
                <w:rFonts w:ascii="宋体" w:hAnsi="宋体"/>
                <w:sz w:val="24"/>
              </w:rPr>
            </w:pPr>
          </w:p>
        </w:tc>
        <w:tc>
          <w:tcPr>
            <w:tcW w:w="1667"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r w:rsidR="0017731B" w:rsidRPr="00BF1BF7" w:rsidTr="007926FC">
        <w:trPr>
          <w:trHeight w:val="567"/>
          <w:jc w:val="center"/>
        </w:trPr>
        <w:tc>
          <w:tcPr>
            <w:tcW w:w="1953" w:type="dxa"/>
          </w:tcPr>
          <w:p w:rsidR="0017731B" w:rsidRPr="00BF1BF7" w:rsidRDefault="0017731B" w:rsidP="007926FC">
            <w:pPr>
              <w:rPr>
                <w:rFonts w:ascii="宋体" w:hAnsi="宋体"/>
                <w:sz w:val="24"/>
              </w:rPr>
            </w:pPr>
          </w:p>
        </w:tc>
        <w:tc>
          <w:tcPr>
            <w:tcW w:w="1276"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243" w:type="dxa"/>
          </w:tcPr>
          <w:p w:rsidR="0017731B" w:rsidRPr="00BF1BF7" w:rsidRDefault="0017731B" w:rsidP="007926FC">
            <w:pPr>
              <w:rPr>
                <w:rFonts w:ascii="宋体" w:hAnsi="宋体"/>
                <w:sz w:val="24"/>
              </w:rPr>
            </w:pPr>
          </w:p>
        </w:tc>
        <w:tc>
          <w:tcPr>
            <w:tcW w:w="1450" w:type="dxa"/>
          </w:tcPr>
          <w:p w:rsidR="0017731B" w:rsidRPr="00BF1BF7" w:rsidRDefault="0017731B" w:rsidP="007926FC">
            <w:pPr>
              <w:rPr>
                <w:rFonts w:ascii="宋体" w:hAnsi="宋体"/>
                <w:sz w:val="24"/>
              </w:rPr>
            </w:pPr>
          </w:p>
        </w:tc>
        <w:tc>
          <w:tcPr>
            <w:tcW w:w="1667" w:type="dxa"/>
          </w:tcPr>
          <w:p w:rsidR="0017731B" w:rsidRPr="00BF1BF7" w:rsidRDefault="0017731B" w:rsidP="007926FC">
            <w:pPr>
              <w:rPr>
                <w:rFonts w:ascii="宋体" w:hAnsi="宋体"/>
                <w:sz w:val="24"/>
              </w:rPr>
            </w:pPr>
          </w:p>
        </w:tc>
      </w:tr>
    </w:tbl>
    <w:p w:rsidR="0017731B" w:rsidRPr="00BF1BF7" w:rsidRDefault="0017731B" w:rsidP="0017731B">
      <w:pPr>
        <w:spacing w:line="440" w:lineRule="exact"/>
        <w:rPr>
          <w:rFonts w:ascii="宋体" w:hAnsi="宋体"/>
          <w:sz w:val="24"/>
        </w:rPr>
      </w:pPr>
    </w:p>
    <w:p w:rsidR="0017731B" w:rsidRPr="00BF1BF7" w:rsidRDefault="0017731B" w:rsidP="0017731B">
      <w:pPr>
        <w:spacing w:line="440" w:lineRule="exact"/>
        <w:rPr>
          <w:rFonts w:ascii="宋体" w:hAnsi="宋体"/>
          <w:sz w:val="24"/>
        </w:rPr>
      </w:pPr>
      <w:r w:rsidRPr="00BF1BF7">
        <w:rPr>
          <w:rFonts w:ascii="宋体" w:hAnsi="宋体"/>
          <w:sz w:val="24"/>
        </w:rPr>
        <w:br w:type="page"/>
      </w:r>
      <w:r w:rsidRPr="00BF1BF7">
        <w:rPr>
          <w:rFonts w:ascii="宋体" w:hAnsi="宋体"/>
          <w:sz w:val="24"/>
        </w:rPr>
        <w:lastRenderedPageBreak/>
        <w:t>附</w:t>
      </w:r>
      <w:bookmarkStart w:id="629" w:name="_Toc296346728"/>
      <w:bookmarkStart w:id="630" w:name="_Toc296891267"/>
      <w:bookmarkStart w:id="631" w:name="_Toc296347226"/>
      <w:bookmarkStart w:id="632" w:name="_Toc296944566"/>
      <w:bookmarkStart w:id="633" w:name="_Toc296503227"/>
      <w:bookmarkStart w:id="634" w:name="_Toc267261698"/>
      <w:bookmarkStart w:id="635" w:name="_Toc296891055"/>
      <w:r w:rsidRPr="00BF1BF7">
        <w:rPr>
          <w:rFonts w:ascii="宋体" w:hAnsi="宋体"/>
          <w:sz w:val="24"/>
        </w:rPr>
        <w:t>件</w:t>
      </w:r>
      <w:r w:rsidRPr="00BF1BF7">
        <w:rPr>
          <w:rFonts w:ascii="宋体" w:hAnsi="宋体" w:hint="eastAsia"/>
          <w:sz w:val="24"/>
        </w:rPr>
        <w:t>4</w:t>
      </w:r>
      <w:r w:rsidRPr="00BF1BF7">
        <w:rPr>
          <w:rFonts w:ascii="宋体" w:hAnsi="宋体"/>
          <w:sz w:val="24"/>
        </w:rPr>
        <w:t>：</w:t>
      </w:r>
    </w:p>
    <w:bookmarkEnd w:id="629"/>
    <w:bookmarkEnd w:id="630"/>
    <w:bookmarkEnd w:id="631"/>
    <w:bookmarkEnd w:id="632"/>
    <w:bookmarkEnd w:id="633"/>
    <w:bookmarkEnd w:id="634"/>
    <w:bookmarkEnd w:id="635"/>
    <w:p w:rsidR="0017731B" w:rsidRPr="00BF1BF7" w:rsidRDefault="0017731B" w:rsidP="001840A0">
      <w:pPr>
        <w:spacing w:beforeLines="50" w:before="156" w:afterLines="50" w:after="156" w:line="440" w:lineRule="exact"/>
        <w:jc w:val="center"/>
        <w:rPr>
          <w:rFonts w:ascii="宋体" w:hAnsi="宋体"/>
          <w:sz w:val="24"/>
        </w:rPr>
      </w:pPr>
      <w:r w:rsidRPr="00BF1BF7">
        <w:rPr>
          <w:rFonts w:ascii="宋体" w:hAnsi="宋体"/>
          <w:sz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17731B" w:rsidRPr="00BF1BF7" w:rsidTr="007926FC">
        <w:trPr>
          <w:jc w:val="center"/>
        </w:trPr>
        <w:tc>
          <w:tcPr>
            <w:tcW w:w="1162"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序号</w:t>
            </w:r>
          </w:p>
        </w:tc>
        <w:tc>
          <w:tcPr>
            <w:tcW w:w="1418"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机械或设备名称</w:t>
            </w:r>
          </w:p>
        </w:tc>
        <w:tc>
          <w:tcPr>
            <w:tcW w:w="85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规格型号</w:t>
            </w:r>
          </w:p>
        </w:tc>
        <w:tc>
          <w:tcPr>
            <w:tcW w:w="1058"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数量</w:t>
            </w:r>
          </w:p>
        </w:tc>
        <w:tc>
          <w:tcPr>
            <w:tcW w:w="88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产地</w:t>
            </w:r>
          </w:p>
        </w:tc>
        <w:tc>
          <w:tcPr>
            <w:tcW w:w="102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制造年份</w:t>
            </w:r>
          </w:p>
        </w:tc>
        <w:tc>
          <w:tcPr>
            <w:tcW w:w="148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额定功率(kW)</w:t>
            </w:r>
          </w:p>
        </w:tc>
        <w:tc>
          <w:tcPr>
            <w:tcW w:w="1020"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生产能力</w:t>
            </w:r>
          </w:p>
        </w:tc>
        <w:tc>
          <w:tcPr>
            <w:tcW w:w="921"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r w:rsidRPr="00BF1BF7">
              <w:rPr>
                <w:rFonts w:ascii="宋体" w:hAnsi="宋体"/>
                <w:sz w:val="24"/>
              </w:rPr>
              <w:t>备注</w:t>
            </w:r>
          </w:p>
        </w:tc>
      </w:tr>
      <w:tr w:rsidR="0017731B" w:rsidRPr="00BF1BF7" w:rsidTr="007926FC">
        <w:trPr>
          <w:trHeight w:val="567"/>
          <w:jc w:val="center"/>
        </w:trPr>
        <w:tc>
          <w:tcPr>
            <w:tcW w:w="1162"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tcBorders>
              <w:top w:val="nil"/>
            </w:tcBorders>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vAlign w:val="center"/>
          </w:tcPr>
          <w:p w:rsidR="0017731B" w:rsidRPr="00BF1BF7" w:rsidRDefault="0017731B" w:rsidP="007926FC">
            <w:pPr>
              <w:pStyle w:val="a4"/>
              <w:keepNext/>
              <w:spacing w:line="440" w:lineRule="exact"/>
              <w:ind w:left="63" w:right="63"/>
              <w:rPr>
                <w:rFonts w:ascii="宋体" w:hAnsi="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sz w:val="24"/>
              </w:rPr>
            </w:pPr>
          </w:p>
        </w:tc>
        <w:tc>
          <w:tcPr>
            <w:tcW w:w="850" w:type="dxa"/>
            <w:vAlign w:val="center"/>
          </w:tcPr>
          <w:p w:rsidR="0017731B" w:rsidRPr="00BF1BF7" w:rsidRDefault="0017731B" w:rsidP="007926FC">
            <w:pPr>
              <w:pStyle w:val="a4"/>
              <w:keepNext/>
              <w:spacing w:line="440" w:lineRule="exact"/>
              <w:ind w:left="63" w:right="63"/>
              <w:rPr>
                <w:rFonts w:ascii="宋体" w:hAnsi="宋体"/>
                <w:sz w:val="24"/>
              </w:rPr>
            </w:pPr>
          </w:p>
        </w:tc>
        <w:tc>
          <w:tcPr>
            <w:tcW w:w="1058" w:type="dxa"/>
            <w:vAlign w:val="center"/>
          </w:tcPr>
          <w:p w:rsidR="0017731B" w:rsidRPr="00BF1BF7" w:rsidRDefault="0017731B" w:rsidP="007926FC">
            <w:pPr>
              <w:pStyle w:val="a4"/>
              <w:keepNext/>
              <w:spacing w:line="440" w:lineRule="exact"/>
              <w:ind w:left="63" w:right="63"/>
              <w:rPr>
                <w:rFonts w:ascii="宋体" w:hAnsi="宋体"/>
                <w:sz w:val="24"/>
              </w:rPr>
            </w:pPr>
          </w:p>
        </w:tc>
        <w:tc>
          <w:tcPr>
            <w:tcW w:w="8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1480" w:type="dxa"/>
            <w:vAlign w:val="center"/>
          </w:tcPr>
          <w:p w:rsidR="0017731B" w:rsidRPr="00BF1BF7" w:rsidRDefault="0017731B" w:rsidP="007926FC">
            <w:pPr>
              <w:pStyle w:val="a4"/>
              <w:keepNext/>
              <w:spacing w:line="440" w:lineRule="exact"/>
              <w:ind w:left="63" w:right="63"/>
              <w:rPr>
                <w:rFonts w:ascii="宋体" w:hAnsi="宋体"/>
                <w:sz w:val="24"/>
              </w:rPr>
            </w:pPr>
          </w:p>
        </w:tc>
        <w:tc>
          <w:tcPr>
            <w:tcW w:w="1020" w:type="dxa"/>
            <w:vAlign w:val="center"/>
          </w:tcPr>
          <w:p w:rsidR="0017731B" w:rsidRPr="00BF1BF7" w:rsidRDefault="0017731B" w:rsidP="007926FC">
            <w:pPr>
              <w:pStyle w:val="a4"/>
              <w:keepNext/>
              <w:spacing w:line="440" w:lineRule="exact"/>
              <w:ind w:left="63" w:right="63"/>
              <w:rPr>
                <w:rFonts w:ascii="宋体" w:hAnsi="宋体"/>
                <w:sz w:val="24"/>
              </w:rPr>
            </w:pPr>
          </w:p>
        </w:tc>
        <w:tc>
          <w:tcPr>
            <w:tcW w:w="921" w:type="dxa"/>
            <w:vAlign w:val="center"/>
          </w:tcPr>
          <w:p w:rsidR="0017731B" w:rsidRPr="00BF1BF7" w:rsidRDefault="0017731B" w:rsidP="007926FC">
            <w:pPr>
              <w:pStyle w:val="a4"/>
              <w:keepNext/>
              <w:spacing w:line="440" w:lineRule="exact"/>
              <w:ind w:left="63" w:right="63"/>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r w:rsidR="0017731B" w:rsidRPr="00BF1BF7" w:rsidTr="007926FC">
        <w:trPr>
          <w:trHeight w:val="567"/>
          <w:jc w:val="center"/>
        </w:trPr>
        <w:tc>
          <w:tcPr>
            <w:tcW w:w="1162" w:type="dxa"/>
          </w:tcPr>
          <w:p w:rsidR="0017731B" w:rsidRPr="00BF1BF7" w:rsidRDefault="0017731B" w:rsidP="007926FC">
            <w:pPr>
              <w:rPr>
                <w:rFonts w:ascii="宋体" w:hAnsi="宋体"/>
                <w:sz w:val="24"/>
              </w:rPr>
            </w:pPr>
          </w:p>
        </w:tc>
        <w:tc>
          <w:tcPr>
            <w:tcW w:w="1418" w:type="dxa"/>
          </w:tcPr>
          <w:p w:rsidR="0017731B" w:rsidRPr="00BF1BF7" w:rsidRDefault="0017731B" w:rsidP="007926FC">
            <w:pPr>
              <w:rPr>
                <w:rFonts w:ascii="宋体" w:hAnsi="宋体"/>
                <w:sz w:val="24"/>
              </w:rPr>
            </w:pPr>
          </w:p>
        </w:tc>
        <w:tc>
          <w:tcPr>
            <w:tcW w:w="850" w:type="dxa"/>
          </w:tcPr>
          <w:p w:rsidR="0017731B" w:rsidRPr="00BF1BF7" w:rsidRDefault="0017731B" w:rsidP="007926FC">
            <w:pPr>
              <w:rPr>
                <w:rFonts w:ascii="宋体" w:hAnsi="宋体"/>
                <w:sz w:val="24"/>
              </w:rPr>
            </w:pPr>
          </w:p>
        </w:tc>
        <w:tc>
          <w:tcPr>
            <w:tcW w:w="1058" w:type="dxa"/>
          </w:tcPr>
          <w:p w:rsidR="0017731B" w:rsidRPr="00BF1BF7" w:rsidRDefault="0017731B" w:rsidP="007926FC">
            <w:pPr>
              <w:rPr>
                <w:rFonts w:ascii="宋体" w:hAnsi="宋体"/>
                <w:sz w:val="24"/>
              </w:rPr>
            </w:pPr>
          </w:p>
        </w:tc>
        <w:tc>
          <w:tcPr>
            <w:tcW w:w="8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1480" w:type="dxa"/>
          </w:tcPr>
          <w:p w:rsidR="0017731B" w:rsidRPr="00BF1BF7" w:rsidRDefault="0017731B" w:rsidP="007926FC">
            <w:pPr>
              <w:rPr>
                <w:rFonts w:ascii="宋体" w:hAnsi="宋体"/>
                <w:sz w:val="24"/>
              </w:rPr>
            </w:pPr>
          </w:p>
        </w:tc>
        <w:tc>
          <w:tcPr>
            <w:tcW w:w="1020" w:type="dxa"/>
          </w:tcPr>
          <w:p w:rsidR="0017731B" w:rsidRPr="00BF1BF7" w:rsidRDefault="0017731B" w:rsidP="007926FC">
            <w:pPr>
              <w:rPr>
                <w:rFonts w:ascii="宋体" w:hAnsi="宋体"/>
                <w:sz w:val="24"/>
              </w:rPr>
            </w:pPr>
          </w:p>
        </w:tc>
        <w:tc>
          <w:tcPr>
            <w:tcW w:w="921" w:type="dxa"/>
          </w:tcPr>
          <w:p w:rsidR="0017731B" w:rsidRPr="00BF1BF7" w:rsidRDefault="0017731B" w:rsidP="007926FC">
            <w:pPr>
              <w:rPr>
                <w:rFonts w:ascii="宋体" w:hAnsi="宋体"/>
                <w:sz w:val="24"/>
              </w:rPr>
            </w:pPr>
          </w:p>
        </w:tc>
      </w:tr>
    </w:tbl>
    <w:p w:rsidR="0017731B" w:rsidRPr="00BF1BF7" w:rsidRDefault="0017731B" w:rsidP="0017731B">
      <w:pPr>
        <w:spacing w:line="440" w:lineRule="exact"/>
        <w:rPr>
          <w:rFonts w:ascii="宋体" w:hAnsi="宋体" w:cs="宋体"/>
          <w:sz w:val="24"/>
        </w:rPr>
      </w:pPr>
    </w:p>
    <w:p w:rsidR="00B3112E" w:rsidRDefault="0017731B" w:rsidP="00B3112E">
      <w:pPr>
        <w:spacing w:line="440" w:lineRule="exact"/>
        <w:rPr>
          <w:rFonts w:ascii="宋体" w:hAnsi="宋体" w:cs="宋体"/>
          <w:sz w:val="24"/>
        </w:rPr>
      </w:pPr>
      <w:r w:rsidRPr="00BF1BF7">
        <w:rPr>
          <w:rFonts w:ascii="宋体" w:hAnsi="宋体" w:cs="宋体" w:hint="eastAsia"/>
          <w:sz w:val="24"/>
        </w:rPr>
        <w:lastRenderedPageBreak/>
        <w:t>附</w:t>
      </w:r>
      <w:bookmarkStart w:id="636" w:name="_Toc296347227"/>
      <w:bookmarkStart w:id="637" w:name="_Toc296346729"/>
      <w:bookmarkStart w:id="638" w:name="_Toc267261699"/>
      <w:bookmarkStart w:id="639" w:name="_Toc296944567"/>
      <w:bookmarkStart w:id="640" w:name="_Toc296891056"/>
      <w:bookmarkStart w:id="641" w:name="_Toc296503228"/>
      <w:bookmarkStart w:id="642" w:name="_Toc296891268"/>
      <w:r w:rsidRPr="00BF1BF7">
        <w:rPr>
          <w:rFonts w:ascii="宋体" w:hAnsi="宋体" w:cs="宋体" w:hint="eastAsia"/>
          <w:sz w:val="24"/>
        </w:rPr>
        <w:t>件5：</w:t>
      </w:r>
      <w:bookmarkEnd w:id="636"/>
      <w:bookmarkEnd w:id="637"/>
      <w:bookmarkEnd w:id="638"/>
      <w:bookmarkEnd w:id="639"/>
      <w:bookmarkEnd w:id="640"/>
      <w:bookmarkEnd w:id="641"/>
      <w:bookmarkEnd w:id="642"/>
    </w:p>
    <w:p w:rsidR="0017731B" w:rsidRPr="00BF1BF7" w:rsidRDefault="0017731B" w:rsidP="00B3112E">
      <w:pPr>
        <w:spacing w:line="440" w:lineRule="exact"/>
        <w:jc w:val="center"/>
        <w:rPr>
          <w:rFonts w:ascii="宋体" w:hAnsi="宋体" w:cs="宋体"/>
          <w:sz w:val="24"/>
        </w:rPr>
      </w:pPr>
      <w:r w:rsidRPr="00BF1BF7">
        <w:rPr>
          <w:rFonts w:ascii="宋体" w:hAnsi="宋体" w:cs="宋体" w:hint="eastAsia"/>
          <w:sz w:val="24"/>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253"/>
        <w:gridCol w:w="1015"/>
        <w:gridCol w:w="4252"/>
      </w:tblGrid>
      <w:tr w:rsidR="0017731B" w:rsidRPr="00BF1BF7" w:rsidTr="007926FC">
        <w:trPr>
          <w:jc w:val="center"/>
        </w:trPr>
        <w:tc>
          <w:tcPr>
            <w:tcW w:w="1871"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名称</w:t>
            </w:r>
          </w:p>
        </w:tc>
        <w:tc>
          <w:tcPr>
            <w:tcW w:w="1418"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姓名</w:t>
            </w:r>
          </w:p>
        </w:tc>
        <w:tc>
          <w:tcPr>
            <w:tcW w:w="1253"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职务</w:t>
            </w:r>
          </w:p>
        </w:tc>
        <w:tc>
          <w:tcPr>
            <w:tcW w:w="1015"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职称</w:t>
            </w:r>
          </w:p>
        </w:tc>
        <w:tc>
          <w:tcPr>
            <w:tcW w:w="4252" w:type="dxa"/>
            <w:tcBorders>
              <w:top w:val="single" w:sz="12" w:space="0" w:color="auto"/>
              <w:bottom w:val="doub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主要资历、经验及承担过的项目</w:t>
            </w:r>
          </w:p>
        </w:tc>
      </w:tr>
      <w:tr w:rsidR="0017731B" w:rsidRPr="00BF1BF7" w:rsidTr="007926FC">
        <w:trPr>
          <w:trHeight w:val="477"/>
          <w:jc w:val="center"/>
        </w:trPr>
        <w:tc>
          <w:tcPr>
            <w:tcW w:w="9809" w:type="dxa"/>
            <w:gridSpan w:val="5"/>
            <w:tcBorders>
              <w:top w:val="doub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一、总部人员</w:t>
            </w:r>
          </w:p>
        </w:tc>
      </w:tr>
      <w:tr w:rsidR="0017731B" w:rsidRPr="00BF1BF7" w:rsidTr="007926FC">
        <w:trPr>
          <w:jc w:val="center"/>
        </w:trPr>
        <w:tc>
          <w:tcPr>
            <w:tcW w:w="1871" w:type="dxa"/>
            <w:tcBorders>
              <w:top w:val="nil"/>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项目主管</w:t>
            </w:r>
          </w:p>
        </w:tc>
        <w:tc>
          <w:tcPr>
            <w:tcW w:w="1418"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tcBorders>
              <w:top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nil"/>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其他人员</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nil"/>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9809" w:type="dxa"/>
            <w:gridSpan w:val="5"/>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二、现场人员</w:t>
            </w: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项目经理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项目副经理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技术负责人</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造价管理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质量管理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材料管理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计划管理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tcBorders>
              <w:top w:val="single" w:sz="6" w:space="0" w:color="auto"/>
              <w:bottom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安全管理</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vMerge w:val="restart"/>
            <w:tcBorders>
              <w:top w:val="single" w:sz="6" w:space="0" w:color="auto"/>
            </w:tcBorders>
            <w:vAlign w:val="center"/>
          </w:tcPr>
          <w:p w:rsidR="0017731B" w:rsidRPr="00BF1BF7" w:rsidRDefault="0017731B" w:rsidP="007926FC">
            <w:pPr>
              <w:pStyle w:val="a4"/>
              <w:keepNext/>
              <w:spacing w:line="440" w:lineRule="exact"/>
              <w:ind w:left="63" w:right="63"/>
              <w:rPr>
                <w:rFonts w:ascii="宋体" w:hAnsi="宋体" w:cs="宋体"/>
                <w:sz w:val="24"/>
              </w:rPr>
            </w:pPr>
            <w:r w:rsidRPr="00BF1BF7">
              <w:rPr>
                <w:rFonts w:ascii="宋体" w:hAnsi="宋体" w:cs="宋体" w:hint="eastAsia"/>
                <w:sz w:val="24"/>
              </w:rPr>
              <w:t>其他人员</w:t>
            </w: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vMerge/>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tcBorders>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tcBorders>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tcBorders>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tcBorders>
              <w:bottom w:val="nil"/>
            </w:tcBorders>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vMerge/>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vMerge/>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r w:rsidR="0017731B" w:rsidRPr="00BF1BF7" w:rsidTr="007926FC">
        <w:trPr>
          <w:jc w:val="center"/>
        </w:trPr>
        <w:tc>
          <w:tcPr>
            <w:tcW w:w="1871" w:type="dxa"/>
            <w:vMerge/>
            <w:vAlign w:val="center"/>
          </w:tcPr>
          <w:p w:rsidR="0017731B" w:rsidRPr="00BF1BF7" w:rsidRDefault="0017731B" w:rsidP="007926FC">
            <w:pPr>
              <w:pStyle w:val="a4"/>
              <w:keepNext/>
              <w:spacing w:line="440" w:lineRule="exact"/>
              <w:ind w:left="63" w:right="63"/>
              <w:rPr>
                <w:rFonts w:ascii="宋体" w:hAnsi="宋体" w:cs="宋体"/>
                <w:sz w:val="24"/>
              </w:rPr>
            </w:pPr>
          </w:p>
        </w:tc>
        <w:tc>
          <w:tcPr>
            <w:tcW w:w="1418"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253"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1015" w:type="dxa"/>
            <w:vAlign w:val="center"/>
          </w:tcPr>
          <w:p w:rsidR="0017731B" w:rsidRPr="00BF1BF7" w:rsidRDefault="0017731B" w:rsidP="007926FC">
            <w:pPr>
              <w:pStyle w:val="a4"/>
              <w:keepNext/>
              <w:spacing w:line="440" w:lineRule="exact"/>
              <w:ind w:left="63" w:right="63"/>
              <w:rPr>
                <w:rFonts w:ascii="宋体" w:hAnsi="宋体" w:cs="宋体"/>
                <w:sz w:val="24"/>
              </w:rPr>
            </w:pPr>
          </w:p>
        </w:tc>
        <w:tc>
          <w:tcPr>
            <w:tcW w:w="4252" w:type="dxa"/>
            <w:vAlign w:val="center"/>
          </w:tcPr>
          <w:p w:rsidR="0017731B" w:rsidRPr="00BF1BF7" w:rsidRDefault="0017731B" w:rsidP="007926FC">
            <w:pPr>
              <w:pStyle w:val="a4"/>
              <w:keepNext/>
              <w:spacing w:line="440" w:lineRule="exact"/>
              <w:ind w:left="63" w:right="63"/>
              <w:rPr>
                <w:rFonts w:ascii="宋体" w:hAnsi="宋体" w:cs="宋体"/>
                <w:sz w:val="24"/>
              </w:rPr>
            </w:pPr>
          </w:p>
        </w:tc>
      </w:tr>
    </w:tbl>
    <w:p w:rsidR="0017731B" w:rsidRDefault="0017731B" w:rsidP="0017731B">
      <w:pPr>
        <w:rPr>
          <w:lang w:val="zh-CN"/>
        </w:rPr>
      </w:pPr>
    </w:p>
    <w:p w:rsidR="00B3112E" w:rsidRDefault="00B3112E" w:rsidP="0017731B">
      <w:pPr>
        <w:rPr>
          <w:lang w:val="zh-CN"/>
        </w:rPr>
      </w:pPr>
    </w:p>
    <w:p w:rsidR="00B3112E" w:rsidRDefault="00B3112E" w:rsidP="0017731B">
      <w:pPr>
        <w:rPr>
          <w:lang w:val="zh-CN"/>
        </w:rPr>
      </w:pPr>
    </w:p>
    <w:p w:rsidR="00B3112E" w:rsidRDefault="00B3112E" w:rsidP="0017731B">
      <w:pPr>
        <w:rPr>
          <w:lang w:val="zh-CN"/>
        </w:rPr>
      </w:pPr>
    </w:p>
    <w:p w:rsidR="00B3112E" w:rsidRPr="00BF1BF7" w:rsidRDefault="00B3112E" w:rsidP="0017731B">
      <w:pPr>
        <w:rPr>
          <w:lang w:val="zh-CN"/>
        </w:rPr>
      </w:pPr>
    </w:p>
    <w:p w:rsidR="0017731B" w:rsidRPr="004002B3" w:rsidRDefault="0017731B" w:rsidP="0017731B">
      <w:pPr>
        <w:spacing w:line="440" w:lineRule="exact"/>
        <w:rPr>
          <w:rFonts w:ascii="宋体" w:hAnsi="宋体" w:cs="宋体"/>
          <w:sz w:val="24"/>
        </w:rPr>
      </w:pPr>
      <w:r w:rsidRPr="00BF1BF7">
        <w:rPr>
          <w:rFonts w:ascii="宋体" w:hAnsi="宋体" w:cs="宋体" w:hint="eastAsia"/>
          <w:sz w:val="24"/>
        </w:rPr>
        <w:t>附件6：</w:t>
      </w:r>
    </w:p>
    <w:p w:rsidR="0017731B" w:rsidRPr="004002B3" w:rsidRDefault="0017731B" w:rsidP="0017731B">
      <w:pPr>
        <w:pStyle w:val="11"/>
        <w:spacing w:line="360" w:lineRule="auto"/>
        <w:jc w:val="center"/>
        <w:rPr>
          <w:rFonts w:ascii="宋体" w:hAnsi="宋体" w:cs="宋体"/>
          <w:sz w:val="24"/>
          <w:szCs w:val="24"/>
        </w:rPr>
      </w:pPr>
      <w:r w:rsidRPr="004002B3">
        <w:rPr>
          <w:rFonts w:ascii="宋体" w:hAnsi="宋体" w:cs="宋体" w:hint="eastAsia"/>
          <w:sz w:val="24"/>
          <w:szCs w:val="24"/>
        </w:rPr>
        <w:t>农民工工资支付承诺书</w:t>
      </w:r>
    </w:p>
    <w:p w:rsidR="0017731B" w:rsidRPr="004002B3" w:rsidRDefault="0017731B" w:rsidP="0017731B">
      <w:pPr>
        <w:pStyle w:val="11"/>
        <w:spacing w:line="360" w:lineRule="auto"/>
        <w:rPr>
          <w:rFonts w:ascii="宋体" w:hAnsi="宋体" w:cs="宋体"/>
          <w:sz w:val="24"/>
          <w:szCs w:val="24"/>
        </w:rPr>
      </w:pPr>
      <w:r w:rsidRPr="004002B3">
        <w:rPr>
          <w:rFonts w:ascii="宋体" w:hAnsi="宋体" w:cs="宋体" w:hint="eastAsia"/>
          <w:sz w:val="24"/>
          <w:szCs w:val="24"/>
        </w:rPr>
        <w:t xml:space="preserve">致：滨州热力有限公司                                  </w:t>
      </w:r>
    </w:p>
    <w:p w:rsidR="0017731B" w:rsidRPr="004002B3" w:rsidRDefault="0017731B" w:rsidP="004002B3">
      <w:pPr>
        <w:pStyle w:val="11"/>
        <w:spacing w:line="360" w:lineRule="auto"/>
        <w:ind w:firstLineChars="200" w:firstLine="480"/>
        <w:rPr>
          <w:rFonts w:ascii="宋体" w:hAnsi="宋体" w:cs="宋体"/>
          <w:sz w:val="24"/>
          <w:szCs w:val="24"/>
        </w:rPr>
      </w:pPr>
      <w:r w:rsidRPr="004002B3">
        <w:rPr>
          <w:rFonts w:ascii="宋体" w:hAnsi="宋体" w:cs="宋体" w:hint="eastAsia"/>
          <w:sz w:val="24"/>
          <w:szCs w:val="24"/>
        </w:rPr>
        <w:t>为贯彻国务院关于杜绝拖欠工资的指示精神，保证工程的顺利进行，确保工程建设质量和进度，我单位承诺：</w:t>
      </w:r>
    </w:p>
    <w:p w:rsidR="0017731B" w:rsidRPr="004002B3" w:rsidRDefault="0017731B" w:rsidP="004002B3">
      <w:pPr>
        <w:pStyle w:val="11"/>
        <w:spacing w:line="360" w:lineRule="auto"/>
        <w:ind w:firstLineChars="200" w:firstLine="480"/>
        <w:rPr>
          <w:rFonts w:ascii="宋体" w:hAnsi="宋体" w:cs="宋体"/>
          <w:sz w:val="24"/>
          <w:szCs w:val="24"/>
        </w:rPr>
      </w:pPr>
      <w:r w:rsidRPr="004002B3">
        <w:rPr>
          <w:rFonts w:ascii="宋体" w:hAnsi="宋体" w:cs="宋体" w:hint="eastAsia"/>
          <w:sz w:val="24"/>
          <w:szCs w:val="24"/>
        </w:rPr>
        <w:t xml:space="preserve">我单位保证按《保障农民工工资支付条例》相关规定，按月足额支付民工工资，并接受贵公司的监督和检查。一经发现我公司存在拖欠民工工资或出现农民工讨薪信访现象，我公司保证将无条件筹集资金立即足额发放农民工工资，并愿意接受贵公司的任何针对性的惩罚措施。我公司承诺一旦发生拖欠民工工资的情况，我公司无条件授予贵公司从应付未付工程款中扣除相应金额，直接支付给农民工的权力，并对由此造成的一切后果自行承担全部责任。      </w:t>
      </w:r>
    </w:p>
    <w:p w:rsidR="0017731B" w:rsidRPr="004002B3" w:rsidRDefault="0017731B" w:rsidP="0017731B">
      <w:pPr>
        <w:pStyle w:val="11"/>
        <w:spacing w:line="360" w:lineRule="auto"/>
        <w:rPr>
          <w:rFonts w:ascii="宋体" w:hAnsi="宋体" w:cs="宋体"/>
          <w:sz w:val="24"/>
          <w:szCs w:val="24"/>
        </w:rPr>
      </w:pPr>
    </w:p>
    <w:p w:rsidR="0017731B" w:rsidRPr="004002B3" w:rsidRDefault="0017731B" w:rsidP="0017731B">
      <w:pPr>
        <w:pStyle w:val="11"/>
        <w:spacing w:line="360" w:lineRule="auto"/>
        <w:jc w:val="right"/>
        <w:rPr>
          <w:rFonts w:ascii="宋体" w:hAnsi="宋体" w:cs="宋体"/>
          <w:sz w:val="24"/>
          <w:szCs w:val="24"/>
        </w:rPr>
      </w:pPr>
      <w:r w:rsidRPr="004002B3">
        <w:rPr>
          <w:rFonts w:ascii="宋体" w:hAnsi="宋体" w:cs="宋体" w:hint="eastAsia"/>
          <w:sz w:val="24"/>
          <w:szCs w:val="24"/>
        </w:rPr>
        <w:t>保证单位（加盖公章）：</w:t>
      </w:r>
    </w:p>
    <w:p w:rsidR="0017731B" w:rsidRPr="004002B3" w:rsidRDefault="0017731B" w:rsidP="0017731B">
      <w:pPr>
        <w:pStyle w:val="11"/>
        <w:spacing w:line="360" w:lineRule="auto"/>
        <w:ind w:right="210"/>
        <w:jc w:val="right"/>
        <w:rPr>
          <w:rFonts w:ascii="宋体" w:hAnsi="宋体" w:cs="宋体"/>
          <w:sz w:val="24"/>
          <w:szCs w:val="24"/>
        </w:rPr>
      </w:pPr>
      <w:r w:rsidRPr="004002B3">
        <w:rPr>
          <w:rFonts w:ascii="宋体" w:hAnsi="宋体" w:cs="宋体" w:hint="eastAsia"/>
          <w:sz w:val="24"/>
          <w:szCs w:val="24"/>
        </w:rPr>
        <w:t>法定代表人（签章）：</w:t>
      </w:r>
    </w:p>
    <w:p w:rsidR="0017731B" w:rsidRPr="004002B3" w:rsidRDefault="0017731B" w:rsidP="0017731B">
      <w:pPr>
        <w:pStyle w:val="11"/>
        <w:spacing w:line="360" w:lineRule="auto"/>
        <w:jc w:val="right"/>
        <w:rPr>
          <w:rFonts w:ascii="宋体" w:hAnsi="宋体" w:cs="宋体"/>
          <w:sz w:val="24"/>
          <w:szCs w:val="24"/>
        </w:rPr>
      </w:pPr>
      <w:r w:rsidRPr="004002B3">
        <w:rPr>
          <w:rFonts w:ascii="宋体" w:hAnsi="宋体" w:cs="宋体" w:hint="eastAsia"/>
          <w:sz w:val="24"/>
          <w:szCs w:val="24"/>
        </w:rPr>
        <w:t>年  月  日</w:t>
      </w:r>
    </w:p>
    <w:p w:rsidR="0017731B" w:rsidRPr="00BF1BF7" w:rsidRDefault="0017731B" w:rsidP="0017731B">
      <w:pPr>
        <w:pStyle w:val="11"/>
        <w:rPr>
          <w:rFonts w:ascii="宋体" w:hAnsi="宋体"/>
          <w:sz w:val="24"/>
          <w:szCs w:val="24"/>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rPr>
          <w:rFonts w:ascii="宋体" w:hAnsi="宋体"/>
          <w:sz w:val="24"/>
          <w:lang w:val="zh-CN"/>
        </w:rPr>
      </w:pPr>
    </w:p>
    <w:p w:rsidR="0017731B" w:rsidRPr="00BF1BF7" w:rsidRDefault="0017731B" w:rsidP="0017731B">
      <w:pPr>
        <w:pStyle w:val="11"/>
        <w:rPr>
          <w:rFonts w:ascii="宋体" w:hAnsi="宋体"/>
          <w:sz w:val="24"/>
          <w:szCs w:val="24"/>
          <w:lang w:val="zh-CN"/>
        </w:rPr>
      </w:pPr>
    </w:p>
    <w:p w:rsidR="0017731B" w:rsidRPr="00BF1BF7" w:rsidRDefault="0017731B" w:rsidP="0017731B">
      <w:pPr>
        <w:pStyle w:val="11"/>
        <w:jc w:val="center"/>
        <w:rPr>
          <w:rFonts w:ascii="宋体" w:hAnsi="宋体" w:cs="宋体"/>
          <w:b/>
          <w:sz w:val="24"/>
          <w:szCs w:val="24"/>
        </w:rPr>
      </w:pPr>
    </w:p>
    <w:p w:rsidR="0017731B" w:rsidRPr="00BF1BF7" w:rsidRDefault="0017731B" w:rsidP="0017731B">
      <w:pPr>
        <w:pStyle w:val="11"/>
        <w:jc w:val="center"/>
        <w:rPr>
          <w:rFonts w:ascii="宋体" w:hAnsi="宋体" w:cs="宋体"/>
          <w:b/>
          <w:sz w:val="24"/>
          <w:szCs w:val="24"/>
        </w:rPr>
      </w:pPr>
    </w:p>
    <w:p w:rsidR="0017731B" w:rsidRPr="00BF1BF7" w:rsidRDefault="0017731B" w:rsidP="0017731B">
      <w:pPr>
        <w:pStyle w:val="11"/>
        <w:jc w:val="center"/>
        <w:rPr>
          <w:rFonts w:ascii="宋体" w:hAnsi="宋体" w:cs="宋体"/>
          <w:b/>
          <w:sz w:val="24"/>
          <w:szCs w:val="24"/>
        </w:rPr>
      </w:pPr>
    </w:p>
    <w:p w:rsidR="0017731B" w:rsidRPr="00BF1BF7" w:rsidRDefault="0017731B" w:rsidP="0017731B">
      <w:pPr>
        <w:pStyle w:val="11"/>
        <w:jc w:val="center"/>
        <w:rPr>
          <w:rFonts w:ascii="宋体" w:hAnsi="宋体" w:cs="宋体"/>
          <w:b/>
          <w:sz w:val="24"/>
          <w:szCs w:val="24"/>
        </w:rPr>
      </w:pPr>
    </w:p>
    <w:p w:rsidR="0017731B" w:rsidRPr="00BF1BF7" w:rsidRDefault="0017731B" w:rsidP="0017731B">
      <w:pPr>
        <w:pStyle w:val="11"/>
        <w:jc w:val="center"/>
        <w:rPr>
          <w:rFonts w:ascii="宋体" w:hAnsi="宋体" w:cs="宋体"/>
          <w:b/>
          <w:sz w:val="24"/>
          <w:szCs w:val="24"/>
        </w:rPr>
      </w:pPr>
    </w:p>
    <w:p w:rsidR="0017731B" w:rsidRDefault="0017731B" w:rsidP="0017731B">
      <w:pPr>
        <w:pStyle w:val="11"/>
        <w:jc w:val="center"/>
        <w:rPr>
          <w:rFonts w:ascii="宋体" w:hAnsi="宋体" w:cs="宋体"/>
          <w:b/>
          <w:sz w:val="24"/>
          <w:szCs w:val="24"/>
        </w:rPr>
      </w:pPr>
    </w:p>
    <w:p w:rsidR="004002B3" w:rsidRDefault="004002B3" w:rsidP="004002B3"/>
    <w:p w:rsidR="004002B3" w:rsidRPr="00BF1BF7" w:rsidRDefault="004002B3" w:rsidP="004002B3">
      <w:pPr>
        <w:spacing w:line="440" w:lineRule="exact"/>
        <w:rPr>
          <w:rFonts w:ascii="宋体" w:hAnsi="宋体" w:cs="宋体"/>
          <w:sz w:val="24"/>
        </w:rPr>
      </w:pPr>
      <w:r w:rsidRPr="00BF1BF7">
        <w:rPr>
          <w:rFonts w:ascii="宋体" w:hAnsi="宋体" w:cs="宋体" w:hint="eastAsia"/>
          <w:sz w:val="24"/>
        </w:rPr>
        <w:t>附件7：</w:t>
      </w:r>
    </w:p>
    <w:p w:rsidR="004002B3" w:rsidRDefault="004002B3" w:rsidP="004002B3"/>
    <w:p w:rsidR="004002B3" w:rsidRDefault="004002B3" w:rsidP="004002B3"/>
    <w:p w:rsidR="004002B3" w:rsidRDefault="004002B3" w:rsidP="004002B3"/>
    <w:p w:rsidR="004002B3" w:rsidRDefault="004002B3" w:rsidP="004002B3"/>
    <w:p w:rsidR="004002B3" w:rsidRDefault="004002B3" w:rsidP="004002B3"/>
    <w:p w:rsidR="004002B3" w:rsidRDefault="004002B3" w:rsidP="004002B3"/>
    <w:p w:rsidR="004002B3" w:rsidRDefault="004002B3" w:rsidP="004002B3"/>
    <w:p w:rsidR="004002B3" w:rsidRDefault="004002B3" w:rsidP="004002B3"/>
    <w:p w:rsidR="004002B3" w:rsidRPr="004002B3" w:rsidRDefault="004002B3" w:rsidP="004002B3"/>
    <w:p w:rsidR="0017731B" w:rsidRPr="00BF1BF7" w:rsidRDefault="0017731B" w:rsidP="0017731B">
      <w:pPr>
        <w:pStyle w:val="11"/>
        <w:jc w:val="center"/>
        <w:rPr>
          <w:rFonts w:ascii="宋体" w:hAnsi="宋体" w:cs="宋体"/>
          <w:b/>
          <w:sz w:val="24"/>
          <w:szCs w:val="24"/>
        </w:rPr>
      </w:pPr>
    </w:p>
    <w:p w:rsidR="0017731B" w:rsidRPr="0017731B" w:rsidRDefault="0017731B" w:rsidP="0017731B">
      <w:pPr>
        <w:pStyle w:val="11"/>
        <w:jc w:val="center"/>
        <w:rPr>
          <w:rFonts w:ascii="楷体" w:eastAsia="楷体" w:hAnsi="楷体" w:cs="宋体"/>
          <w:b/>
          <w:sz w:val="24"/>
          <w:szCs w:val="24"/>
        </w:rPr>
      </w:pPr>
    </w:p>
    <w:p w:rsidR="0017731B" w:rsidRPr="004002B3" w:rsidRDefault="0017731B" w:rsidP="0017731B">
      <w:pPr>
        <w:pStyle w:val="11"/>
        <w:jc w:val="center"/>
        <w:rPr>
          <w:rFonts w:ascii="楷体" w:eastAsia="楷体" w:hAnsi="楷体" w:cs="宋体"/>
          <w:b/>
          <w:sz w:val="48"/>
          <w:szCs w:val="48"/>
        </w:rPr>
      </w:pPr>
      <w:r w:rsidRPr="004002B3">
        <w:rPr>
          <w:rFonts w:ascii="楷体" w:eastAsia="楷体" w:hAnsi="楷体" w:cs="宋体" w:hint="eastAsia"/>
          <w:b/>
          <w:sz w:val="48"/>
          <w:szCs w:val="48"/>
        </w:rPr>
        <w:t>安全文明施工协议书</w:t>
      </w:r>
    </w:p>
    <w:p w:rsidR="0017731B" w:rsidRPr="004002B3" w:rsidRDefault="0017731B" w:rsidP="0017731B">
      <w:pPr>
        <w:rPr>
          <w:rFonts w:ascii="楷体" w:eastAsia="楷体" w:hAnsi="楷体"/>
          <w:sz w:val="48"/>
          <w:szCs w:val="48"/>
        </w:rPr>
      </w:pPr>
    </w:p>
    <w:p w:rsidR="0017731B" w:rsidRPr="004002B3" w:rsidRDefault="0017731B" w:rsidP="0017731B">
      <w:pPr>
        <w:pStyle w:val="11"/>
        <w:rPr>
          <w:rFonts w:ascii="楷体" w:eastAsia="楷体" w:hAnsi="楷体"/>
          <w:sz w:val="48"/>
          <w:szCs w:val="48"/>
        </w:rPr>
      </w:pPr>
    </w:p>
    <w:p w:rsidR="0017731B" w:rsidRPr="0017731B" w:rsidRDefault="0017731B" w:rsidP="0017731B">
      <w:pPr>
        <w:rPr>
          <w:rFonts w:ascii="楷体" w:eastAsia="楷体" w:hAnsi="楷体"/>
          <w:sz w:val="24"/>
        </w:rPr>
      </w:pPr>
    </w:p>
    <w:p w:rsidR="0017731B" w:rsidRPr="0017731B" w:rsidRDefault="0017731B" w:rsidP="0017731B">
      <w:pPr>
        <w:pStyle w:val="11"/>
        <w:rPr>
          <w:rFonts w:ascii="宋体" w:hAnsi="宋体"/>
          <w:sz w:val="24"/>
          <w:szCs w:val="24"/>
        </w:rPr>
      </w:pPr>
    </w:p>
    <w:p w:rsidR="0017731B" w:rsidRPr="0017731B" w:rsidRDefault="0017731B" w:rsidP="0017731B">
      <w:pPr>
        <w:rPr>
          <w:rFonts w:ascii="宋体" w:hAnsi="宋体"/>
          <w:sz w:val="24"/>
        </w:rPr>
      </w:pPr>
    </w:p>
    <w:p w:rsidR="0017731B" w:rsidRPr="0017731B" w:rsidRDefault="0017731B" w:rsidP="0017731B">
      <w:pPr>
        <w:pStyle w:val="11"/>
        <w:rPr>
          <w:rFonts w:ascii="宋体" w:hAnsi="宋体"/>
          <w:sz w:val="24"/>
          <w:szCs w:val="24"/>
        </w:rPr>
      </w:pPr>
    </w:p>
    <w:p w:rsidR="0017731B" w:rsidRPr="0017731B" w:rsidRDefault="0017731B" w:rsidP="0017731B">
      <w:pPr>
        <w:rPr>
          <w:rFonts w:ascii="宋体" w:hAnsi="宋体"/>
          <w:sz w:val="24"/>
        </w:rPr>
      </w:pPr>
    </w:p>
    <w:p w:rsidR="0017731B" w:rsidRPr="0017731B" w:rsidRDefault="0017731B" w:rsidP="0017731B">
      <w:pPr>
        <w:pStyle w:val="11"/>
        <w:rPr>
          <w:rFonts w:ascii="宋体" w:hAnsi="宋体"/>
          <w:sz w:val="24"/>
          <w:szCs w:val="24"/>
        </w:rPr>
      </w:pPr>
    </w:p>
    <w:p w:rsidR="0017731B" w:rsidRPr="0017731B" w:rsidRDefault="0017731B" w:rsidP="0017731B">
      <w:pPr>
        <w:rPr>
          <w:rFonts w:ascii="宋体" w:hAnsi="宋体"/>
          <w:sz w:val="24"/>
        </w:rPr>
      </w:pPr>
    </w:p>
    <w:p w:rsidR="0017731B" w:rsidRPr="0017731B" w:rsidRDefault="0017731B" w:rsidP="0017731B">
      <w:pPr>
        <w:rPr>
          <w:rFonts w:ascii="宋体" w:hAnsi="宋体"/>
          <w:sz w:val="24"/>
        </w:rPr>
      </w:pPr>
    </w:p>
    <w:p w:rsidR="0017731B" w:rsidRPr="0017731B" w:rsidRDefault="0017731B" w:rsidP="0017731B">
      <w:pPr>
        <w:pStyle w:val="11"/>
        <w:rPr>
          <w:rFonts w:ascii="宋体" w:hAnsi="宋体"/>
          <w:sz w:val="24"/>
          <w:szCs w:val="24"/>
        </w:rPr>
      </w:pPr>
    </w:p>
    <w:p w:rsidR="0017731B" w:rsidRPr="0017731B" w:rsidRDefault="0017731B" w:rsidP="0017731B">
      <w:pPr>
        <w:rPr>
          <w:rFonts w:ascii="宋体" w:hAnsi="宋体"/>
          <w:sz w:val="24"/>
        </w:rPr>
      </w:pPr>
    </w:p>
    <w:p w:rsidR="0017731B" w:rsidRPr="0017731B" w:rsidRDefault="0017731B" w:rsidP="0017731B">
      <w:pPr>
        <w:pStyle w:val="11"/>
        <w:rPr>
          <w:rFonts w:ascii="宋体" w:hAnsi="宋体"/>
          <w:sz w:val="24"/>
          <w:szCs w:val="24"/>
        </w:rPr>
      </w:pPr>
    </w:p>
    <w:p w:rsidR="0017731B" w:rsidRPr="0017731B" w:rsidRDefault="0017731B" w:rsidP="0017731B">
      <w:pPr>
        <w:rPr>
          <w:rFonts w:ascii="宋体" w:hAnsi="宋体"/>
          <w:sz w:val="24"/>
        </w:rPr>
      </w:pPr>
    </w:p>
    <w:p w:rsidR="0017731B" w:rsidRPr="0017731B" w:rsidRDefault="0017731B" w:rsidP="0017731B">
      <w:pPr>
        <w:rPr>
          <w:rFonts w:ascii="宋体" w:hAnsi="宋体"/>
          <w:sz w:val="24"/>
        </w:rPr>
      </w:pPr>
    </w:p>
    <w:p w:rsidR="0017731B" w:rsidRPr="004002B3" w:rsidRDefault="0017731B" w:rsidP="0017731B">
      <w:pPr>
        <w:pStyle w:val="11"/>
        <w:jc w:val="center"/>
        <w:rPr>
          <w:rFonts w:ascii="楷体" w:eastAsia="楷体" w:hAnsi="楷体"/>
          <w:sz w:val="32"/>
          <w:szCs w:val="32"/>
        </w:rPr>
      </w:pPr>
      <w:r w:rsidRPr="004002B3">
        <w:rPr>
          <w:rFonts w:ascii="楷体" w:eastAsia="楷体" w:hAnsi="楷体" w:hint="eastAsia"/>
          <w:sz w:val="32"/>
          <w:szCs w:val="32"/>
        </w:rPr>
        <w:t xml:space="preserve"> 监督单位（简称甲方）：滨州热力有限公司</w:t>
      </w:r>
    </w:p>
    <w:p w:rsidR="0017731B" w:rsidRPr="004002B3" w:rsidRDefault="0017731B" w:rsidP="004002B3">
      <w:pPr>
        <w:pStyle w:val="11"/>
        <w:ind w:firstLineChars="350" w:firstLine="1120"/>
        <w:rPr>
          <w:rFonts w:ascii="楷体" w:eastAsia="楷体" w:hAnsi="楷体"/>
          <w:sz w:val="32"/>
          <w:szCs w:val="32"/>
        </w:rPr>
      </w:pPr>
      <w:r w:rsidRPr="004002B3">
        <w:rPr>
          <w:rFonts w:ascii="楷体" w:eastAsia="楷体" w:hAnsi="楷体" w:hint="eastAsia"/>
          <w:sz w:val="32"/>
          <w:szCs w:val="32"/>
        </w:rPr>
        <w:t>施工单位（简称乙方）：</w:t>
      </w:r>
    </w:p>
    <w:p w:rsidR="0017731B" w:rsidRPr="004002B3" w:rsidRDefault="0017731B" w:rsidP="0017731B">
      <w:pPr>
        <w:rPr>
          <w:rFonts w:ascii="楷体" w:eastAsia="楷体" w:hAnsi="楷体"/>
          <w:sz w:val="32"/>
          <w:szCs w:val="32"/>
        </w:rPr>
      </w:pPr>
    </w:p>
    <w:p w:rsidR="0017731B" w:rsidRPr="004002B3" w:rsidRDefault="0017731B" w:rsidP="0017731B">
      <w:pPr>
        <w:pStyle w:val="11"/>
        <w:jc w:val="center"/>
        <w:rPr>
          <w:rFonts w:ascii="楷体" w:eastAsia="楷体" w:hAnsi="楷体"/>
          <w:sz w:val="32"/>
          <w:szCs w:val="32"/>
        </w:rPr>
      </w:pPr>
      <w:r w:rsidRPr="004002B3">
        <w:rPr>
          <w:rFonts w:ascii="楷体" w:eastAsia="楷体" w:hAnsi="楷体" w:hint="eastAsia"/>
          <w:sz w:val="32"/>
          <w:szCs w:val="32"/>
        </w:rPr>
        <w:t>年  月  日订立于滨州市滨城区</w:t>
      </w:r>
    </w:p>
    <w:p w:rsidR="0017731B" w:rsidRPr="0017731B" w:rsidRDefault="0017731B" w:rsidP="0017731B">
      <w:pPr>
        <w:rPr>
          <w:rFonts w:ascii="宋体" w:hAnsi="宋体"/>
          <w:sz w:val="24"/>
        </w:rPr>
      </w:pPr>
    </w:p>
    <w:p w:rsidR="0017731B" w:rsidRDefault="0017731B" w:rsidP="0017731B">
      <w:pPr>
        <w:pStyle w:val="11"/>
        <w:rPr>
          <w:rFonts w:ascii="宋体" w:hAnsi="宋体"/>
          <w:sz w:val="24"/>
          <w:szCs w:val="24"/>
        </w:rPr>
      </w:pPr>
    </w:p>
    <w:p w:rsidR="0017731B" w:rsidRDefault="0017731B" w:rsidP="0017731B"/>
    <w:p w:rsidR="0017731B" w:rsidRDefault="0017731B" w:rsidP="0017731B"/>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lastRenderedPageBreak/>
        <w:t>监督单位（简称甲方）: 滨州热力有限公司</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施工单位（简称乙方）：</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为明确甲乙双方的权利和义务,保障工程安全文明施工,根据国家法律法规和相关规定，经双方平等协商、意见一致，自愿签订本协议书。</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一、工程项目情况</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 xml:space="preserve">1.工程项目名称：                              </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 xml:space="preserve">2.工程地点：___________________________________  </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 xml:space="preserve">3.工程范围和内容：_____________________________  </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二、工程项目期限</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自   年   月   日起开工至   年   月   日止完工。</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三、安全资质管理</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甲乙双方在签订施工合同时,同时应将下列资料交甲方备案。</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1.有关部门颁发的营业执照、施工资质证书和项目经理证书；</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2.有效的法人代表资格证书；</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3.由主管部门颁发的"安全生产许可证"和近一年安全施工记录；</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4.特种作业人员应当取得相应资格证书；</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5.设置施工安全管理机构及配备安全管理人员情况。</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四、甲方权利和义务</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lastRenderedPageBreak/>
        <w:t>（一）施工准备</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1.督促乙方建立完善的安全责任制为中心的安全管理制度及运行机制；</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2.监督乙方安全教育培训制度的建立及实施情况；</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3.对施工安全的组织、安全和技术措施提出建议,对乙方施工组织设计、重大技术方案及现场的平面布置所涉及的安全文明施工和环境保护措施进行指导监督；</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4.工程开工前甲方应向乙方进行安全和技术交底；</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5.开工时监督乙方提供的施工机械、工器具、安全用具、安全防护用具是否符合安全要求，现场安全设施不满足安全需要不允许开工；</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（二）过程监督</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1.甲方根据施工进展中存在的安全问题可定期和不定期召开安全文明生产例会,通报情况,交流经验,纠正施工中存在的安全文明施工问题。</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2.甲方安全管理人员可对乙方自带或外租机械设备、小型电动工具、临时用电设施以及个人防护用品(如安全帽、安全带)等进行检查,若不符合要求及没有检验合格证的严禁使用；</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3.甲方有权随时进入工地进行安全检查并有权责令乙方清除安全隐患；</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4.在危险性区域内作业,存在可能造成火灾、爆炸、中毒、</w:t>
      </w:r>
      <w:r w:rsidRPr="00E37F4A">
        <w:rPr>
          <w:rFonts w:ascii="仿宋" w:eastAsia="仿宋" w:hAnsi="仿宋" w:hint="eastAsia"/>
          <w:sz w:val="32"/>
          <w:szCs w:val="32"/>
        </w:rPr>
        <w:lastRenderedPageBreak/>
        <w:t>窒息、机械伤害、烫伤、坠落、溺水等人身伤害、设备损坏、环境污染事故的,甲方有权要求乙方应当事先做危险点分析,并制订确保施工安全的组织、安全、技术措施及应急方案,经备案后实施,乙方应按规定做好现场监护。</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5.甲方发现安全隐患,有权责令乙方停工整改,直至排除隐患；</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6.乙方在施工过程中违反国家规定的，包括但不限于安全生产、消防、交通、治安管理以及甲方安全管理规章制度的行为，甲方有权要求整改并进行处罚直至停止施工的权利。</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（三）其他</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1.落实工程合同约定的由甲方承担的有关安全、文明施工等其他事宜；</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 xml:space="preserve">    2.法律、法规要求的其它事项。</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五、乙方权利和义务</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（一）健全安全管理制度</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乙方对施工现场安全和文明施工负责，应建立完善的安全管理制度及运行机制，依照法规设立安全方针、目标、标准和有关规定,在确保安全的前提下组织现场的管理和施工，并接受甲方在安全、文明施工方面的监督和指导;</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2.乙方应根据施工现场的实际情况,制定现场安全文明施工的规划和措施,制定安全、职业健康与环境保护各项管理制度，并具体实施相关制度，防止发生安全事故；</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lastRenderedPageBreak/>
        <w:t>3.乙方应遵循安全管理制度化、人员行为规动化、安全设施标准化、物料堆放定置化的原则做好施工管理；</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4.乙方应强化个体防护用品的保障管理，提高防范意识，做好应急救援物资的配备和使用管理，对进入施工现场必须佩带安全帽,高空作业必须系好安全带等个体防护制度的落实情况进行常态化监管；</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5.对特殊的安装工程或采用特种作业方法的施工要制定应急救援预案,采取严格防范措施,配备抢险救援的有关器材；</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6.乙方应建立安全教育培训制度，开工前必须履行对其施工人员的安全生产教育考核,将成绩汇总上报甲方及监理单位备案。特种作业人员,必须经过安全技术培训,取得特种作业资格，并持证作业；</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7.建立、健全安全保证监督体系并设立专责安全管理人员。</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（二）管控及措施</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1.开工前，乙方必须对全体作业人员进行安全技术交底,均须掌握工程特点及安全措施并向甲方提供现场"安全施工总平面规划图"和管理措施,说明危险物品的保管、存放和使用中的安全防护措施;</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2.乙方应根据各阶段（包括但不限于土建、安装、调试、吊装作业、高空作业、临时用电作业、动火作业、有限空间</w:t>
      </w:r>
      <w:r w:rsidRPr="00E37F4A">
        <w:rPr>
          <w:rFonts w:ascii="仿宋" w:eastAsia="仿宋" w:hAnsi="仿宋" w:hint="eastAsia"/>
          <w:sz w:val="32"/>
          <w:szCs w:val="32"/>
        </w:rPr>
        <w:lastRenderedPageBreak/>
        <w:t>作业等)的安全技术要求及特点,对施工中有可能造成火灾、瀑炸、触电、中毒、窒息、机械伤害、高处坠落、烧烫伤、坍塌等危险作业环节,从保障人身安全及施工安全方面,结合工程实际严格落实作业审批制度，制定确保施工安全的“三大措施”（组织、技术、安全措施）；</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3.乙方在公共道路或其他公共场所施工时，应当按照国家规定在现场设置各种符合标准的安全警示标志及安全防护设施,在其他场所施工时应按照规定设置符合保障安全条件的警示标志和安全防护设施，并接受甲方的指导,同时要考虑与其它单位整体的协调性;</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4.文明施工，应做到日产、日清确保施工场地卫生整洁，并定期开展自查自纠。</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5.在施工过程中存在多方交叉作业时，采取避免互相伤害的措施；</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6.乙方施工过程中甲方工作人员有违章指挥、强令冒险作业的行为,乙方有权制止并拒绝执行，乙方明知甲方人员违章指挥而不制止并造成损失,乙方承担连带责任。</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（三）隐患排查及治理</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1.乙方应进行经常性安全检查,自查自纠不安全因素及隐患,对场内的安全隐患整改率应达到100%，杜绝现场重大隐患的出现，保证工程正常有序进行；</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2.经主管部门、甲方、监理督查，发现安全隐患的，乙</w:t>
      </w:r>
      <w:r w:rsidRPr="00E37F4A">
        <w:rPr>
          <w:rFonts w:ascii="仿宋" w:eastAsia="仿宋" w:hAnsi="仿宋" w:hint="eastAsia"/>
          <w:sz w:val="32"/>
          <w:szCs w:val="32"/>
        </w:rPr>
        <w:lastRenderedPageBreak/>
        <w:t>方应在督查人规定的期限内进行整改，排除隐患。</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（四）其它</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 xml:space="preserve">1.在施工过程中乙方必须自觉遵纪守法,遵守甲方安全管理规章制度、措施、规定，严格遵守安全操作规程，禁止出现“三违”现象，对违反本条款所造成的损失和后果,由乙方承担，情节严重的甲方有权责令停止其施工作业； </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2.乙方应接受甲方和监理方对其安全生产的监督和检查,积极配合,不得拒绝,阻挠和拖延,并在检查记录上签字；</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3.施工期间乙方自带或外租的设备、设施、工器具及安全防护用品等必须符合规范要求,并按相关规程规定进行定期检验，凡未经检验合格或存在缺陷投入使用,由此造成的损失,由乙方自行承担；</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4.乙方要爱护甲方的各种设施、设备，严禁损坏、挪用、偷盗施工现场的安全防护设施、警示标志、材料、机械设备以及消防器材等，凡乙方人员违反本条款,甲方有权要求乙方进行赔偿并对其进行处罚；</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5.施工人员不得随意在甲方生产车间开启、关闭运行设备,导致设备异常运行和机组非计划停运。更不得随意接驳电源、气源、水源等,如需临时接驳,须经甲方批准；</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6.因乙方责任造成的伤亡事故、火灾和设备损坏等事故均由乙方承担全部经济损失，并按"四不放过"的原则调查处理,按规定统计上报；</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lastRenderedPageBreak/>
        <w:t>7.在施工过程中,发生交通、施工、机电、消防等安全事故,要立即抢救伤者,采取措施减少财产损失,保护现场,同时必须按事故调查规定处理,按规定统计上报,并积极主动处理事故；</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8.承担合同中确定的其他安全、职业健康与环境保护责任;</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9.遵循施工所在地主管部门对于安全、文明施工的其它要求；</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10.法律、法规要求的其它事项。</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六、施工期间发生因乙方采取的安全措施不当、违反有关规程、规定及本协议所列安全事项而造成的人身伤害、机械设备事故死亡、环境污染事故或造成第三方损失的安全责任事故，由乙方承担责任，给甲方造成损失或由甲方代乙方先行承担责任的，甲方有权在未付工程款中优先扣除相应金额。</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七、本协议未尽事宜, 当事双方另行签订补充协议。</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八、本协议一式两份,甲、乙双方各持一份，具有同等法律效力。</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九、本协议书作为主合同的补充协议,与主合同具备同等法律效力,主合同履行完毕,本协议期限自行终止。</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十、本协议自甲、乙双方签章之日生效。</w:t>
      </w:r>
    </w:p>
    <w:p w:rsidR="0017731B" w:rsidRPr="00E37F4A" w:rsidRDefault="0017731B" w:rsidP="0017731B">
      <w:pPr>
        <w:pStyle w:val="11"/>
        <w:ind w:firstLineChars="200" w:firstLine="640"/>
        <w:rPr>
          <w:rFonts w:ascii="仿宋" w:eastAsia="仿宋" w:hAnsi="仿宋"/>
          <w:sz w:val="32"/>
          <w:szCs w:val="32"/>
        </w:rPr>
      </w:pPr>
      <w:r w:rsidRPr="00E37F4A">
        <w:rPr>
          <w:rFonts w:ascii="仿宋" w:eastAsia="仿宋" w:hAnsi="仿宋" w:hint="eastAsia"/>
          <w:sz w:val="32"/>
          <w:szCs w:val="32"/>
        </w:rPr>
        <w:t>（以下无正文。）</w:t>
      </w:r>
    </w:p>
    <w:p w:rsidR="0017731B" w:rsidRPr="00E37F4A" w:rsidRDefault="0017731B" w:rsidP="0017731B">
      <w:pPr>
        <w:pStyle w:val="11"/>
        <w:ind w:firstLineChars="550" w:firstLine="1760"/>
        <w:rPr>
          <w:rFonts w:ascii="仿宋" w:eastAsia="仿宋" w:hAnsi="仿宋"/>
          <w:sz w:val="32"/>
          <w:szCs w:val="32"/>
        </w:rPr>
      </w:pPr>
      <w:r w:rsidRPr="00E37F4A">
        <w:rPr>
          <w:rFonts w:ascii="仿宋" w:eastAsia="仿宋" w:hAnsi="仿宋" w:hint="eastAsia"/>
          <w:sz w:val="32"/>
          <w:szCs w:val="32"/>
        </w:rPr>
        <w:lastRenderedPageBreak/>
        <w:t>甲方：                      乙方：</w:t>
      </w:r>
    </w:p>
    <w:p w:rsidR="0017731B" w:rsidRPr="00E37F4A" w:rsidRDefault="0017731B" w:rsidP="0017731B">
      <w:pPr>
        <w:pStyle w:val="11"/>
        <w:ind w:firstLineChars="550" w:firstLine="1760"/>
        <w:rPr>
          <w:rFonts w:ascii="仿宋" w:eastAsia="仿宋" w:hAnsi="仿宋"/>
          <w:sz w:val="32"/>
          <w:szCs w:val="32"/>
        </w:rPr>
      </w:pPr>
      <w:r w:rsidRPr="00E37F4A">
        <w:rPr>
          <w:rFonts w:ascii="仿宋" w:eastAsia="仿宋" w:hAnsi="仿宋" w:hint="eastAsia"/>
          <w:sz w:val="32"/>
          <w:szCs w:val="32"/>
        </w:rPr>
        <w:t>经办人：                    经办人：</w:t>
      </w:r>
    </w:p>
    <w:p w:rsidR="0017731B" w:rsidRPr="00E37F4A" w:rsidRDefault="0017731B" w:rsidP="0017731B">
      <w:pPr>
        <w:pStyle w:val="11"/>
        <w:jc w:val="center"/>
        <w:rPr>
          <w:rFonts w:ascii="仿宋" w:eastAsia="仿宋" w:hAnsi="仿宋"/>
          <w:sz w:val="32"/>
          <w:szCs w:val="32"/>
        </w:rPr>
      </w:pPr>
    </w:p>
    <w:p w:rsidR="0017731B" w:rsidRPr="00E37F4A" w:rsidRDefault="0017731B" w:rsidP="0017731B">
      <w:pPr>
        <w:pStyle w:val="11"/>
        <w:ind w:firstLineChars="1350" w:firstLine="4320"/>
        <w:rPr>
          <w:rFonts w:ascii="仿宋" w:eastAsia="仿宋" w:hAnsi="仿宋"/>
          <w:sz w:val="32"/>
          <w:szCs w:val="32"/>
        </w:rPr>
      </w:pPr>
      <w:r w:rsidRPr="00E37F4A">
        <w:rPr>
          <w:rFonts w:ascii="仿宋" w:eastAsia="仿宋" w:hAnsi="仿宋" w:hint="eastAsia"/>
          <w:sz w:val="32"/>
          <w:szCs w:val="32"/>
        </w:rPr>
        <w:t>年  月  日               年  月  日</w:t>
      </w:r>
    </w:p>
    <w:p w:rsidR="0017731B" w:rsidRPr="00E37F4A" w:rsidRDefault="0017731B" w:rsidP="0017731B">
      <w:pPr>
        <w:rPr>
          <w:rFonts w:ascii="仿宋" w:eastAsia="仿宋" w:hAnsi="仿宋"/>
          <w:sz w:val="32"/>
          <w:szCs w:val="32"/>
        </w:rPr>
      </w:pPr>
    </w:p>
    <w:p w:rsidR="0017731B" w:rsidRPr="0017731B" w:rsidRDefault="0017731B" w:rsidP="0017731B">
      <w:pPr>
        <w:spacing w:line="440" w:lineRule="exact"/>
        <w:rPr>
          <w:rFonts w:ascii="宋体" w:hAnsi="宋体"/>
          <w:sz w:val="30"/>
          <w:szCs w:val="30"/>
        </w:rPr>
      </w:pPr>
    </w:p>
    <w:p w:rsidR="0017731B" w:rsidRPr="0017731B" w:rsidRDefault="0017731B" w:rsidP="0017731B">
      <w:pPr>
        <w:pStyle w:val="11"/>
        <w:rPr>
          <w:rFonts w:ascii="宋体" w:hAnsi="宋体"/>
        </w:rPr>
      </w:pPr>
    </w:p>
    <w:p w:rsidR="0017731B" w:rsidRPr="0017731B" w:rsidRDefault="0017731B" w:rsidP="0017731B">
      <w:pPr>
        <w:rPr>
          <w:rFonts w:ascii="宋体" w:hAnsi="宋体"/>
        </w:rPr>
      </w:pPr>
    </w:p>
    <w:p w:rsidR="0017731B" w:rsidRPr="0017731B" w:rsidRDefault="0017731B" w:rsidP="0017731B">
      <w:pPr>
        <w:pStyle w:val="11"/>
        <w:rPr>
          <w:rFonts w:ascii="宋体" w:hAnsi="宋体"/>
        </w:rPr>
      </w:pPr>
    </w:p>
    <w:p w:rsidR="0017731B" w:rsidRPr="00BF1BF7" w:rsidRDefault="0017731B" w:rsidP="0017731B">
      <w:pPr>
        <w:rPr>
          <w:rFonts w:ascii="宋体" w:hAnsi="宋体"/>
        </w:rPr>
      </w:pPr>
    </w:p>
    <w:p w:rsidR="0017731B" w:rsidRDefault="0017731B" w:rsidP="0017731B">
      <w:pPr>
        <w:pStyle w:val="11"/>
        <w:rPr>
          <w:rFonts w:ascii="宋体" w:hAnsi="宋体"/>
        </w:rPr>
      </w:pPr>
    </w:p>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Default="00E977DB" w:rsidP="00E977DB"/>
    <w:p w:rsidR="00E977DB" w:rsidRPr="00E977DB" w:rsidRDefault="00E977DB" w:rsidP="00E977DB"/>
    <w:p w:rsidR="00B321A4" w:rsidRDefault="008B3E0F">
      <w:pPr>
        <w:jc w:val="center"/>
        <w:rPr>
          <w:rFonts w:ascii="黑体" w:eastAsia="黑体" w:hAnsi="黑体"/>
          <w:sz w:val="11"/>
          <w:szCs w:val="11"/>
        </w:rPr>
      </w:pPr>
      <w:r>
        <w:rPr>
          <w:rFonts w:ascii="黑体" w:eastAsia="黑体" w:hAnsi="黑体" w:hint="eastAsia"/>
          <w:sz w:val="44"/>
          <w:szCs w:val="44"/>
        </w:rPr>
        <w:lastRenderedPageBreak/>
        <w:t>第</w:t>
      </w:r>
      <w:r w:rsidR="00400EB3">
        <w:rPr>
          <w:rFonts w:ascii="黑体" w:eastAsia="黑体" w:hAnsi="黑体" w:hint="eastAsia"/>
          <w:sz w:val="44"/>
          <w:szCs w:val="44"/>
        </w:rPr>
        <w:t>五</w:t>
      </w:r>
      <w:r>
        <w:rPr>
          <w:rFonts w:ascii="黑体" w:eastAsia="黑体" w:hAnsi="黑体" w:hint="eastAsia"/>
          <w:sz w:val="44"/>
          <w:szCs w:val="44"/>
        </w:rPr>
        <w:t xml:space="preserve">章  </w:t>
      </w:r>
      <w:r w:rsidR="00E61C1A">
        <w:rPr>
          <w:rFonts w:ascii="黑体" w:eastAsia="黑体" w:hAnsi="黑体" w:hint="eastAsia"/>
          <w:sz w:val="44"/>
          <w:szCs w:val="44"/>
        </w:rPr>
        <w:t>投标文件格式</w:t>
      </w:r>
    </w:p>
    <w:p w:rsidR="00B321A4" w:rsidRDefault="00B321A4">
      <w:pPr>
        <w:jc w:val="center"/>
        <w:rPr>
          <w:rFonts w:ascii="黑体" w:eastAsia="黑体" w:hAnsi="黑体"/>
          <w:sz w:val="11"/>
          <w:szCs w:val="11"/>
        </w:rPr>
      </w:pPr>
    </w:p>
    <w:p w:rsidR="00B321A4" w:rsidRDefault="00E61C1A">
      <w:pPr>
        <w:rPr>
          <w:rFonts w:ascii="仿宋" w:eastAsia="仿宋" w:hAnsi="仿宋"/>
          <w:b/>
          <w:iCs/>
          <w:sz w:val="32"/>
          <w:szCs w:val="32"/>
        </w:rPr>
      </w:pPr>
      <w:r>
        <w:rPr>
          <w:rFonts w:ascii="仿宋" w:eastAsia="仿宋" w:hAnsi="仿宋" w:hint="eastAsia"/>
          <w:b/>
          <w:iCs/>
          <w:sz w:val="32"/>
          <w:szCs w:val="32"/>
        </w:rPr>
        <w:t>一、</w:t>
      </w:r>
      <w:r>
        <w:rPr>
          <w:rFonts w:ascii="仿宋" w:eastAsia="仿宋" w:hAnsi="仿宋" w:hint="eastAsia"/>
          <w:b/>
          <w:sz w:val="32"/>
          <w:szCs w:val="32"/>
        </w:rPr>
        <w:t>资格证明类文件</w:t>
      </w:r>
    </w:p>
    <w:p w:rsidR="00B321A4" w:rsidRDefault="00E61C1A">
      <w:pPr>
        <w:rPr>
          <w:rFonts w:ascii="仿宋" w:eastAsia="仿宋" w:hAnsi="仿宋"/>
          <w:iCs/>
          <w:sz w:val="32"/>
          <w:szCs w:val="32"/>
        </w:rPr>
      </w:pPr>
      <w:r>
        <w:rPr>
          <w:rFonts w:ascii="仿宋" w:eastAsia="仿宋" w:hAnsi="仿宋" w:hint="eastAsia"/>
          <w:iCs/>
          <w:sz w:val="32"/>
          <w:szCs w:val="32"/>
        </w:rPr>
        <w:t>（一）营业执照复印件</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提供正本或副本复印件均予以认可，复印件应加盖投标人公章。</w:t>
      </w:r>
    </w:p>
    <w:p w:rsidR="00B321A4" w:rsidRDefault="00E61C1A">
      <w:pPr>
        <w:rPr>
          <w:rFonts w:ascii="仿宋" w:eastAsia="仿宋" w:hAnsi="仿宋"/>
          <w:iCs/>
          <w:sz w:val="32"/>
          <w:szCs w:val="32"/>
        </w:rPr>
      </w:pPr>
      <w:r>
        <w:rPr>
          <w:rFonts w:ascii="仿宋" w:eastAsia="仿宋" w:hAnsi="仿宋" w:hint="eastAsia"/>
          <w:iCs/>
          <w:sz w:val="32"/>
          <w:szCs w:val="32"/>
        </w:rPr>
        <w:t>（二）投标人资质证书复印件</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提供正本或副本复印件均予以认可，复印件应加盖投标人公章。</w:t>
      </w:r>
    </w:p>
    <w:p w:rsidR="00B321A4" w:rsidRDefault="00E61C1A">
      <w:pPr>
        <w:rPr>
          <w:rFonts w:ascii="仿宋" w:eastAsia="仿宋" w:hAnsi="仿宋"/>
          <w:iCs/>
          <w:sz w:val="32"/>
          <w:szCs w:val="32"/>
        </w:rPr>
      </w:pPr>
      <w:r>
        <w:rPr>
          <w:rFonts w:ascii="仿宋" w:eastAsia="仿宋" w:hAnsi="仿宋" w:hint="eastAsia"/>
          <w:iCs/>
          <w:sz w:val="32"/>
          <w:szCs w:val="32"/>
        </w:rPr>
        <w:t>（三）</w:t>
      </w:r>
      <w:r w:rsidR="00C541C0">
        <w:rPr>
          <w:rFonts w:ascii="仿宋" w:eastAsia="仿宋" w:hAnsi="仿宋" w:hint="eastAsia"/>
          <w:iCs/>
          <w:sz w:val="32"/>
          <w:szCs w:val="32"/>
        </w:rPr>
        <w:t>安</w:t>
      </w:r>
      <w:r>
        <w:rPr>
          <w:rFonts w:ascii="仿宋" w:eastAsia="仿宋" w:hAnsi="仿宋" w:hint="eastAsia"/>
          <w:iCs/>
          <w:sz w:val="32"/>
          <w:szCs w:val="32"/>
        </w:rPr>
        <w:t>全生产许可证复印件</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复印件应加盖投标人公章。</w:t>
      </w:r>
    </w:p>
    <w:p w:rsidR="00B321A4" w:rsidRDefault="00E61C1A">
      <w:pPr>
        <w:rPr>
          <w:rFonts w:ascii="仿宋" w:eastAsia="仿宋" w:hAnsi="仿宋"/>
          <w:sz w:val="32"/>
          <w:szCs w:val="32"/>
        </w:rPr>
      </w:pPr>
      <w:r>
        <w:rPr>
          <w:rFonts w:ascii="仿宋" w:eastAsia="仿宋" w:hAnsi="仿宋" w:hint="eastAsia"/>
          <w:iCs/>
          <w:sz w:val="32"/>
          <w:szCs w:val="32"/>
        </w:rPr>
        <w:t>（四）</w:t>
      </w:r>
      <w:r>
        <w:rPr>
          <w:rFonts w:ascii="仿宋" w:eastAsia="仿宋" w:hAnsi="仿宋" w:hint="eastAsia"/>
          <w:sz w:val="32"/>
          <w:szCs w:val="32"/>
        </w:rPr>
        <w:t>法人身份证明或授权委托书</w:t>
      </w:r>
    </w:p>
    <w:p w:rsidR="00B321A4" w:rsidRDefault="00E61C1A">
      <w:pPr>
        <w:ind w:firstLine="645"/>
        <w:rPr>
          <w:rFonts w:ascii="仿宋" w:eastAsia="仿宋" w:hAnsi="仿宋"/>
          <w:b/>
          <w:sz w:val="32"/>
          <w:szCs w:val="32"/>
        </w:rPr>
      </w:pPr>
      <w:r>
        <w:rPr>
          <w:rFonts w:ascii="仿宋" w:eastAsia="仿宋" w:hAnsi="仿宋" w:hint="eastAsia"/>
          <w:b/>
          <w:sz w:val="32"/>
          <w:szCs w:val="32"/>
        </w:rPr>
        <w:t>向采购人提供投标文件的经办人系投标人法定代表人的提供《法定代表人身份证明》，非投标人法定代表人的提供《授权委托书》。</w:t>
      </w:r>
    </w:p>
    <w:p w:rsidR="00B321A4" w:rsidRDefault="00B321A4">
      <w:pPr>
        <w:ind w:firstLine="645"/>
        <w:rPr>
          <w:rFonts w:ascii="仿宋" w:eastAsia="仿宋" w:hAnsi="仿宋"/>
          <w:sz w:val="32"/>
          <w:szCs w:val="32"/>
        </w:rPr>
      </w:pPr>
    </w:p>
    <w:p w:rsidR="00B321A4" w:rsidRDefault="00B321A4" w:rsidP="00E67A5C">
      <w:pPr>
        <w:rPr>
          <w:rFonts w:ascii="仿宋" w:eastAsia="仿宋" w:hAnsi="仿宋"/>
          <w:iCs/>
          <w:sz w:val="32"/>
          <w:szCs w:val="32"/>
        </w:rPr>
      </w:pPr>
    </w:p>
    <w:p w:rsidR="0074566B" w:rsidRDefault="0074566B" w:rsidP="00E67A5C">
      <w:pPr>
        <w:rPr>
          <w:rFonts w:ascii="仿宋" w:eastAsia="仿宋" w:hAnsi="仿宋"/>
          <w:iCs/>
          <w:sz w:val="32"/>
          <w:szCs w:val="32"/>
        </w:rPr>
      </w:pPr>
    </w:p>
    <w:p w:rsidR="0074566B" w:rsidRDefault="0074566B" w:rsidP="00E67A5C">
      <w:pPr>
        <w:rPr>
          <w:rFonts w:ascii="仿宋" w:eastAsia="仿宋" w:hAnsi="仿宋"/>
          <w:iCs/>
          <w:sz w:val="32"/>
          <w:szCs w:val="32"/>
        </w:rPr>
      </w:pPr>
    </w:p>
    <w:p w:rsidR="0074566B" w:rsidRDefault="0074566B" w:rsidP="00E67A5C">
      <w:pPr>
        <w:rPr>
          <w:rFonts w:ascii="仿宋" w:eastAsia="仿宋" w:hAnsi="仿宋"/>
          <w:iCs/>
          <w:sz w:val="32"/>
          <w:szCs w:val="32"/>
        </w:rPr>
      </w:pPr>
    </w:p>
    <w:p w:rsidR="0074566B" w:rsidRDefault="0074566B" w:rsidP="00E67A5C">
      <w:pPr>
        <w:rPr>
          <w:rFonts w:ascii="仿宋" w:eastAsia="仿宋" w:hAnsi="仿宋"/>
          <w:iCs/>
          <w:sz w:val="32"/>
          <w:szCs w:val="32"/>
        </w:rPr>
      </w:pPr>
    </w:p>
    <w:p w:rsidR="0074566B" w:rsidRDefault="0074566B" w:rsidP="00E67A5C">
      <w:pPr>
        <w:rPr>
          <w:rFonts w:ascii="仿宋" w:eastAsia="仿宋" w:hAnsi="仿宋"/>
          <w:iCs/>
          <w:sz w:val="32"/>
          <w:szCs w:val="32"/>
        </w:rPr>
      </w:pPr>
    </w:p>
    <w:p w:rsidR="008B3E0F" w:rsidRDefault="008B3E0F" w:rsidP="00E67A5C">
      <w:pPr>
        <w:rPr>
          <w:rFonts w:ascii="仿宋" w:eastAsia="仿宋" w:hAnsi="仿宋"/>
          <w:iCs/>
          <w:sz w:val="32"/>
          <w:szCs w:val="32"/>
        </w:rPr>
      </w:pPr>
    </w:p>
    <w:p w:rsidR="00B321A4" w:rsidRDefault="00E61C1A">
      <w:pPr>
        <w:jc w:val="center"/>
        <w:rPr>
          <w:rFonts w:ascii="仿宋" w:eastAsia="仿宋" w:hAnsi="仿宋"/>
          <w:b/>
          <w:iCs/>
          <w:sz w:val="32"/>
          <w:szCs w:val="32"/>
        </w:rPr>
      </w:pPr>
      <w:r>
        <w:rPr>
          <w:rFonts w:ascii="仿宋" w:eastAsia="仿宋" w:hAnsi="仿宋" w:hint="eastAsia"/>
          <w:b/>
          <w:iCs/>
          <w:sz w:val="32"/>
          <w:szCs w:val="32"/>
        </w:rPr>
        <w:lastRenderedPageBreak/>
        <w:t>法定代表人身份证明</w:t>
      </w:r>
    </w:p>
    <w:p w:rsidR="00B321A4" w:rsidRDefault="00B321A4">
      <w:pPr>
        <w:ind w:firstLineChars="200" w:firstLine="640"/>
        <w:rPr>
          <w:rFonts w:ascii="仿宋" w:eastAsia="仿宋" w:hAnsi="仿宋"/>
          <w:sz w:val="32"/>
          <w:szCs w:val="32"/>
        </w:rPr>
      </w:pPr>
    </w:p>
    <w:p w:rsidR="00B321A4" w:rsidRDefault="00E61C1A">
      <w:pPr>
        <w:rPr>
          <w:rFonts w:ascii="仿宋" w:eastAsia="仿宋" w:hAnsi="仿宋"/>
          <w:sz w:val="32"/>
          <w:szCs w:val="32"/>
        </w:rPr>
      </w:pPr>
      <w:r>
        <w:rPr>
          <w:rFonts w:ascii="仿宋" w:eastAsia="仿宋" w:hAnsi="仿宋"/>
          <w:sz w:val="32"/>
          <w:szCs w:val="32"/>
        </w:rPr>
        <w:t>投标人名称：</w:t>
      </w:r>
    </w:p>
    <w:p w:rsidR="00B321A4" w:rsidRDefault="00E61C1A">
      <w:pPr>
        <w:ind w:firstLineChars="200" w:firstLine="640"/>
        <w:rPr>
          <w:rFonts w:ascii="仿宋" w:eastAsia="仿宋" w:hAnsi="仿宋"/>
          <w:sz w:val="32"/>
          <w:szCs w:val="32"/>
        </w:rPr>
      </w:pPr>
      <w:r>
        <w:rPr>
          <w:rFonts w:ascii="仿宋" w:eastAsia="仿宋" w:hAnsi="仿宋"/>
          <w:sz w:val="32"/>
          <w:szCs w:val="32"/>
        </w:rPr>
        <w:t>姓名：性别</w:t>
      </w:r>
      <w:r>
        <w:rPr>
          <w:rFonts w:ascii="仿宋" w:eastAsia="仿宋" w:hAnsi="仿宋" w:hint="eastAsia"/>
          <w:sz w:val="32"/>
          <w:szCs w:val="32"/>
        </w:rPr>
        <w:t>：</w:t>
      </w:r>
      <w:r>
        <w:rPr>
          <w:rFonts w:ascii="仿宋" w:eastAsia="仿宋" w:hAnsi="仿宋"/>
          <w:sz w:val="32"/>
          <w:szCs w:val="32"/>
        </w:rPr>
        <w:t>职务：系（投标人名称）的法定代表人。</w:t>
      </w:r>
    </w:p>
    <w:p w:rsidR="00B321A4" w:rsidRDefault="00E61C1A">
      <w:pPr>
        <w:ind w:firstLineChars="200" w:firstLine="640"/>
        <w:rPr>
          <w:rFonts w:ascii="仿宋" w:eastAsia="仿宋" w:hAnsi="仿宋"/>
          <w:sz w:val="32"/>
          <w:szCs w:val="32"/>
        </w:rPr>
      </w:pPr>
      <w:r>
        <w:rPr>
          <w:rFonts w:ascii="仿宋" w:eastAsia="仿宋" w:hAnsi="仿宋"/>
          <w:sz w:val="32"/>
          <w:szCs w:val="32"/>
        </w:rPr>
        <w:t>特此证明。</w:t>
      </w:r>
    </w:p>
    <w:p w:rsidR="00B321A4" w:rsidRDefault="00B321A4">
      <w:pPr>
        <w:rPr>
          <w:rFonts w:ascii="仿宋" w:eastAsia="仿宋" w:hAnsi="仿宋"/>
          <w:sz w:val="32"/>
          <w:szCs w:val="32"/>
        </w:rPr>
      </w:pPr>
    </w:p>
    <w:p w:rsidR="00B321A4" w:rsidRDefault="00B321A4">
      <w:pPr>
        <w:ind w:firstLineChars="200" w:firstLine="640"/>
        <w:rPr>
          <w:rFonts w:ascii="仿宋" w:eastAsia="仿宋" w:hAnsi="仿宋"/>
          <w:sz w:val="32"/>
          <w:szCs w:val="32"/>
        </w:rPr>
      </w:pPr>
    </w:p>
    <w:p w:rsidR="00B321A4" w:rsidRDefault="00E61C1A">
      <w:pPr>
        <w:ind w:firstLineChars="200" w:firstLine="640"/>
        <w:jc w:val="right"/>
        <w:rPr>
          <w:rFonts w:ascii="仿宋" w:eastAsia="仿宋" w:hAnsi="仿宋"/>
          <w:sz w:val="32"/>
          <w:szCs w:val="32"/>
        </w:rPr>
      </w:pPr>
      <w:r>
        <w:rPr>
          <w:rFonts w:ascii="仿宋" w:eastAsia="仿宋" w:hAnsi="仿宋"/>
          <w:sz w:val="32"/>
          <w:szCs w:val="32"/>
        </w:rPr>
        <w:t>投标人：（单位</w:t>
      </w:r>
      <w:r>
        <w:rPr>
          <w:rFonts w:ascii="仿宋" w:eastAsia="仿宋" w:hAnsi="仿宋" w:hint="eastAsia"/>
          <w:sz w:val="32"/>
          <w:szCs w:val="32"/>
        </w:rPr>
        <w:t>签章</w:t>
      </w:r>
      <w:r>
        <w:rPr>
          <w:rFonts w:ascii="仿宋" w:eastAsia="仿宋" w:hAnsi="仿宋"/>
          <w:sz w:val="32"/>
          <w:szCs w:val="32"/>
        </w:rPr>
        <w:t>）</w:t>
      </w:r>
    </w:p>
    <w:p w:rsidR="00B321A4" w:rsidRDefault="00B321A4">
      <w:pPr>
        <w:ind w:firstLineChars="200" w:firstLine="640"/>
        <w:jc w:val="center"/>
        <w:rPr>
          <w:rFonts w:ascii="仿宋" w:eastAsia="仿宋" w:hAnsi="仿宋"/>
          <w:sz w:val="32"/>
          <w:szCs w:val="32"/>
        </w:rPr>
      </w:pPr>
    </w:p>
    <w:p w:rsidR="00B321A4" w:rsidRDefault="00E61C1A">
      <w:pPr>
        <w:ind w:firstLineChars="200" w:firstLine="640"/>
        <w:jc w:val="right"/>
        <w:rPr>
          <w:rFonts w:ascii="仿宋" w:eastAsia="仿宋" w:hAnsi="仿宋"/>
          <w:sz w:val="32"/>
          <w:szCs w:val="32"/>
        </w:rPr>
      </w:pPr>
      <w:r>
        <w:rPr>
          <w:rFonts w:ascii="仿宋" w:eastAsia="仿宋" w:hAnsi="仿宋"/>
          <w:sz w:val="32"/>
          <w:szCs w:val="32"/>
        </w:rPr>
        <w:t>___年____月____日</w:t>
      </w:r>
    </w:p>
    <w:p w:rsidR="00B321A4" w:rsidRDefault="00E61C1A">
      <w:pPr>
        <w:rPr>
          <w:rFonts w:ascii="仿宋" w:eastAsia="仿宋" w:hAnsi="仿宋"/>
          <w:sz w:val="32"/>
          <w:szCs w:val="32"/>
        </w:rPr>
      </w:pPr>
      <w:r>
        <w:rPr>
          <w:rFonts w:ascii="仿宋" w:eastAsia="仿宋" w:hAnsi="仿宋" w:hint="eastAsia"/>
          <w:sz w:val="32"/>
          <w:szCs w:val="32"/>
        </w:rPr>
        <w:t>附：法定代表人身份证复印件。</w:t>
      </w:r>
    </w:p>
    <w:p w:rsidR="00B321A4" w:rsidRDefault="00B321A4">
      <w:pPr>
        <w:ind w:firstLineChars="200" w:firstLine="640"/>
        <w:rPr>
          <w:rFonts w:ascii="仿宋" w:eastAsia="仿宋" w:hAnsi="仿宋"/>
          <w:sz w:val="32"/>
          <w:szCs w:val="32"/>
        </w:rPr>
      </w:pPr>
    </w:p>
    <w:p w:rsidR="00B321A4" w:rsidRDefault="00B321A4">
      <w:pPr>
        <w:ind w:firstLineChars="200" w:firstLine="640"/>
        <w:jc w:val="center"/>
        <w:rPr>
          <w:rFonts w:ascii="仿宋" w:eastAsia="仿宋" w:hAnsi="仿宋"/>
          <w:sz w:val="32"/>
          <w:szCs w:val="32"/>
        </w:rPr>
      </w:pPr>
    </w:p>
    <w:p w:rsidR="00B321A4" w:rsidRDefault="00B321A4">
      <w:pPr>
        <w:ind w:firstLineChars="200" w:firstLine="640"/>
        <w:rPr>
          <w:rFonts w:ascii="仿宋" w:eastAsia="仿宋" w:hAnsi="仿宋"/>
          <w:sz w:val="32"/>
          <w:szCs w:val="32"/>
        </w:rPr>
      </w:pPr>
    </w:p>
    <w:p w:rsidR="00B321A4" w:rsidRDefault="00B321A4">
      <w:pPr>
        <w:pStyle w:val="23"/>
        <w:spacing w:line="360" w:lineRule="auto"/>
        <w:rPr>
          <w:rFonts w:ascii="宋体" w:hAnsi="宋体"/>
        </w:rPr>
      </w:pPr>
    </w:p>
    <w:p w:rsidR="00B321A4" w:rsidRDefault="00B321A4">
      <w:pPr>
        <w:pStyle w:val="23"/>
        <w:spacing w:line="360" w:lineRule="auto"/>
        <w:rPr>
          <w:rFonts w:ascii="宋体" w:hAnsi="宋体"/>
        </w:rPr>
      </w:pPr>
    </w:p>
    <w:p w:rsidR="00B321A4" w:rsidRDefault="00B321A4">
      <w:pPr>
        <w:jc w:val="center"/>
        <w:rPr>
          <w:rFonts w:ascii="仿宋" w:eastAsia="仿宋" w:hAnsi="仿宋"/>
          <w:iCs/>
          <w:sz w:val="32"/>
          <w:szCs w:val="32"/>
        </w:rPr>
      </w:pPr>
      <w:bookmarkStart w:id="643" w:name="_Toc309377254"/>
    </w:p>
    <w:p w:rsidR="00B321A4" w:rsidRDefault="00B321A4">
      <w:pPr>
        <w:jc w:val="center"/>
        <w:rPr>
          <w:rFonts w:ascii="仿宋" w:eastAsia="仿宋" w:hAnsi="仿宋"/>
          <w:iCs/>
          <w:sz w:val="32"/>
          <w:szCs w:val="32"/>
        </w:rPr>
      </w:pPr>
    </w:p>
    <w:p w:rsidR="00B321A4" w:rsidRDefault="00B321A4">
      <w:pPr>
        <w:jc w:val="center"/>
        <w:rPr>
          <w:rFonts w:ascii="仿宋" w:eastAsia="仿宋" w:hAnsi="仿宋"/>
          <w:iCs/>
          <w:sz w:val="32"/>
          <w:szCs w:val="32"/>
        </w:rPr>
      </w:pPr>
    </w:p>
    <w:p w:rsidR="00B321A4" w:rsidRDefault="00B321A4">
      <w:pPr>
        <w:jc w:val="center"/>
        <w:rPr>
          <w:rFonts w:ascii="仿宋" w:eastAsia="仿宋" w:hAnsi="仿宋"/>
          <w:iCs/>
          <w:sz w:val="32"/>
          <w:szCs w:val="32"/>
        </w:rPr>
      </w:pPr>
    </w:p>
    <w:p w:rsidR="00B321A4" w:rsidRDefault="00B321A4">
      <w:pPr>
        <w:jc w:val="center"/>
        <w:rPr>
          <w:rFonts w:ascii="仿宋" w:eastAsia="仿宋" w:hAnsi="仿宋"/>
          <w:iCs/>
          <w:sz w:val="32"/>
          <w:szCs w:val="32"/>
        </w:rPr>
      </w:pPr>
    </w:p>
    <w:p w:rsidR="00B321A4" w:rsidRDefault="00B321A4">
      <w:pPr>
        <w:jc w:val="center"/>
        <w:rPr>
          <w:rFonts w:ascii="仿宋" w:eastAsia="仿宋" w:hAnsi="仿宋"/>
          <w:iCs/>
          <w:sz w:val="32"/>
          <w:szCs w:val="32"/>
        </w:rPr>
      </w:pPr>
    </w:p>
    <w:p w:rsidR="00B321A4" w:rsidRDefault="00B321A4">
      <w:pPr>
        <w:jc w:val="center"/>
        <w:rPr>
          <w:rFonts w:ascii="仿宋" w:eastAsia="仿宋" w:hAnsi="仿宋"/>
          <w:iCs/>
          <w:sz w:val="32"/>
          <w:szCs w:val="32"/>
        </w:rPr>
      </w:pPr>
    </w:p>
    <w:p w:rsidR="00B321A4" w:rsidRDefault="00E61C1A">
      <w:pPr>
        <w:jc w:val="center"/>
        <w:rPr>
          <w:rFonts w:ascii="仿宋" w:eastAsia="仿宋" w:hAnsi="仿宋"/>
          <w:b/>
          <w:iCs/>
          <w:sz w:val="11"/>
          <w:szCs w:val="11"/>
        </w:rPr>
      </w:pPr>
      <w:r>
        <w:rPr>
          <w:rFonts w:ascii="仿宋" w:eastAsia="仿宋" w:hAnsi="仿宋" w:hint="eastAsia"/>
          <w:b/>
          <w:iCs/>
          <w:sz w:val="32"/>
          <w:szCs w:val="32"/>
        </w:rPr>
        <w:lastRenderedPageBreak/>
        <w:t>授权委托书</w:t>
      </w:r>
      <w:bookmarkEnd w:id="643"/>
    </w:p>
    <w:p w:rsidR="00B321A4" w:rsidRDefault="00B321A4">
      <w:pPr>
        <w:jc w:val="center"/>
        <w:rPr>
          <w:rFonts w:ascii="仿宋" w:eastAsia="仿宋" w:hAnsi="仿宋"/>
          <w:iCs/>
          <w:sz w:val="11"/>
          <w:szCs w:val="11"/>
        </w:rPr>
      </w:pPr>
    </w:p>
    <w:p w:rsidR="00B321A4" w:rsidRDefault="00E61C1A">
      <w:pPr>
        <w:ind w:firstLineChars="200" w:firstLine="640"/>
        <w:rPr>
          <w:rFonts w:ascii="仿宋" w:eastAsia="仿宋" w:hAnsi="仿宋"/>
          <w:sz w:val="32"/>
          <w:szCs w:val="32"/>
        </w:rPr>
      </w:pPr>
      <w:r>
        <w:rPr>
          <w:rFonts w:ascii="仿宋" w:eastAsia="仿宋" w:hAnsi="仿宋"/>
          <w:sz w:val="32"/>
          <w:szCs w:val="32"/>
        </w:rPr>
        <w:t>本人（姓名）系（投标人名称）的法定代表人， 现委托（姓名）为我方代理人。代理人根据授权，以我方名义签署、澄清</w:t>
      </w:r>
      <w:r>
        <w:rPr>
          <w:rFonts w:ascii="仿宋" w:eastAsia="仿宋" w:hAnsi="仿宋" w:hint="eastAsia"/>
          <w:sz w:val="32"/>
          <w:szCs w:val="32"/>
        </w:rPr>
        <w:t>确认</w:t>
      </w:r>
      <w:r>
        <w:rPr>
          <w:rFonts w:ascii="仿宋" w:eastAsia="仿宋" w:hAnsi="仿宋"/>
          <w:sz w:val="32"/>
          <w:szCs w:val="32"/>
        </w:rPr>
        <w:t>、递交、撤回、修改（</w:t>
      </w:r>
      <w:r>
        <w:rPr>
          <w:rFonts w:ascii="仿宋" w:eastAsia="仿宋" w:hAnsi="仿宋" w:hint="eastAsia"/>
          <w:sz w:val="32"/>
          <w:szCs w:val="32"/>
        </w:rPr>
        <w:t>项目名称</w:t>
      </w:r>
      <w:r>
        <w:rPr>
          <w:rFonts w:ascii="仿宋" w:eastAsia="仿宋" w:hAnsi="仿宋"/>
          <w:sz w:val="32"/>
          <w:szCs w:val="32"/>
        </w:rPr>
        <w:t>）投标文件、二次报价承诺</w:t>
      </w:r>
      <w:r>
        <w:rPr>
          <w:rFonts w:ascii="仿宋" w:eastAsia="仿宋" w:hAnsi="仿宋" w:hint="eastAsia"/>
          <w:sz w:val="32"/>
          <w:szCs w:val="32"/>
        </w:rPr>
        <w:t>、</w:t>
      </w:r>
      <w:r>
        <w:rPr>
          <w:rFonts w:ascii="仿宋" w:eastAsia="仿宋" w:hAnsi="仿宋"/>
          <w:sz w:val="32"/>
          <w:szCs w:val="32"/>
        </w:rPr>
        <w:t>签订合同和处理有关事宜，其法律后果由我方承担。</w:t>
      </w:r>
    </w:p>
    <w:p w:rsidR="00B321A4" w:rsidRDefault="00E67A5C">
      <w:pPr>
        <w:ind w:firstLineChars="200" w:firstLine="640"/>
        <w:rPr>
          <w:rFonts w:ascii="仿宋" w:eastAsia="仿宋" w:hAnsi="仿宋"/>
          <w:sz w:val="32"/>
          <w:szCs w:val="32"/>
        </w:rPr>
      </w:pPr>
      <w:r>
        <w:rPr>
          <w:rFonts w:ascii="仿宋" w:eastAsia="仿宋" w:hAnsi="仿宋"/>
          <w:sz w:val="32"/>
          <w:szCs w:val="32"/>
        </w:rPr>
        <w:t>委托期限：</w:t>
      </w:r>
    </w:p>
    <w:p w:rsidR="00B321A4" w:rsidRDefault="00E61C1A">
      <w:pPr>
        <w:ind w:firstLineChars="200" w:firstLine="640"/>
        <w:rPr>
          <w:rFonts w:ascii="仿宋" w:eastAsia="仿宋" w:hAnsi="仿宋"/>
          <w:sz w:val="32"/>
          <w:szCs w:val="32"/>
        </w:rPr>
      </w:pPr>
      <w:r>
        <w:rPr>
          <w:rFonts w:ascii="仿宋" w:eastAsia="仿宋" w:hAnsi="仿宋"/>
          <w:sz w:val="32"/>
          <w:szCs w:val="32"/>
        </w:rPr>
        <w:t>代理人无转委托权。</w:t>
      </w:r>
    </w:p>
    <w:p w:rsidR="00B321A4" w:rsidRDefault="00B321A4">
      <w:pPr>
        <w:rPr>
          <w:rFonts w:ascii="仿宋" w:eastAsia="仿宋" w:hAnsi="仿宋"/>
          <w:sz w:val="32"/>
          <w:szCs w:val="32"/>
        </w:rPr>
      </w:pPr>
    </w:p>
    <w:p w:rsidR="00B321A4" w:rsidRDefault="00B321A4">
      <w:pPr>
        <w:rPr>
          <w:rFonts w:ascii="仿宋" w:eastAsia="仿宋" w:hAnsi="仿宋"/>
          <w:sz w:val="32"/>
          <w:szCs w:val="32"/>
        </w:rPr>
      </w:pPr>
    </w:p>
    <w:p w:rsidR="00B321A4" w:rsidRDefault="00E61C1A">
      <w:pPr>
        <w:ind w:right="640"/>
        <w:jc w:val="center"/>
        <w:rPr>
          <w:rFonts w:ascii="仿宋" w:eastAsia="仿宋" w:hAnsi="仿宋"/>
          <w:sz w:val="32"/>
          <w:szCs w:val="32"/>
        </w:rPr>
      </w:pPr>
      <w:r>
        <w:rPr>
          <w:rFonts w:ascii="仿宋" w:eastAsia="仿宋" w:hAnsi="仿宋" w:hint="eastAsia"/>
          <w:sz w:val="32"/>
          <w:szCs w:val="32"/>
        </w:rPr>
        <w:t xml:space="preserve">                      投标</w:t>
      </w:r>
      <w:r>
        <w:rPr>
          <w:rFonts w:ascii="仿宋" w:eastAsia="仿宋" w:hAnsi="仿宋"/>
          <w:sz w:val="32"/>
          <w:szCs w:val="32"/>
        </w:rPr>
        <w:t>人：（</w:t>
      </w:r>
      <w:r>
        <w:rPr>
          <w:rFonts w:ascii="仿宋" w:eastAsia="仿宋" w:hAnsi="仿宋" w:hint="eastAsia"/>
          <w:sz w:val="32"/>
          <w:szCs w:val="32"/>
        </w:rPr>
        <w:t>盖章</w:t>
      </w:r>
      <w:r>
        <w:rPr>
          <w:rFonts w:ascii="仿宋" w:eastAsia="仿宋" w:hAnsi="仿宋"/>
          <w:sz w:val="32"/>
          <w:szCs w:val="32"/>
        </w:rPr>
        <w:t>）</w:t>
      </w:r>
    </w:p>
    <w:p w:rsidR="00B321A4" w:rsidRDefault="00E61C1A">
      <w:pPr>
        <w:wordWrap w:val="0"/>
        <w:jc w:val="right"/>
        <w:rPr>
          <w:rFonts w:ascii="仿宋" w:eastAsia="仿宋" w:hAnsi="仿宋"/>
          <w:sz w:val="32"/>
          <w:szCs w:val="32"/>
        </w:rPr>
      </w:pPr>
      <w:r>
        <w:rPr>
          <w:rFonts w:ascii="仿宋" w:eastAsia="仿宋" w:hAnsi="仿宋"/>
          <w:sz w:val="32"/>
          <w:szCs w:val="32"/>
        </w:rPr>
        <w:t>法定代表</w:t>
      </w:r>
      <w:r>
        <w:rPr>
          <w:rFonts w:ascii="仿宋" w:eastAsia="仿宋" w:hAnsi="仿宋" w:hint="eastAsia"/>
          <w:sz w:val="32"/>
          <w:szCs w:val="32"/>
        </w:rPr>
        <w:t>人：   （</w:t>
      </w:r>
      <w:r>
        <w:rPr>
          <w:rFonts w:ascii="仿宋" w:eastAsia="仿宋" w:hAnsi="仿宋"/>
          <w:sz w:val="32"/>
          <w:szCs w:val="32"/>
        </w:rPr>
        <w:t>签字</w:t>
      </w:r>
      <w:r>
        <w:rPr>
          <w:rFonts w:ascii="仿宋" w:eastAsia="仿宋" w:hAnsi="仿宋" w:hint="eastAsia"/>
          <w:sz w:val="32"/>
          <w:szCs w:val="32"/>
        </w:rPr>
        <w:t>或签章</w:t>
      </w:r>
      <w:r>
        <w:rPr>
          <w:rFonts w:ascii="仿宋" w:eastAsia="仿宋" w:hAnsi="仿宋"/>
          <w:sz w:val="32"/>
          <w:szCs w:val="32"/>
        </w:rPr>
        <w:t>）</w:t>
      </w:r>
    </w:p>
    <w:p w:rsidR="00B321A4" w:rsidRDefault="00B321A4">
      <w:pPr>
        <w:rPr>
          <w:rFonts w:ascii="仿宋" w:eastAsia="仿宋" w:hAnsi="仿宋"/>
          <w:sz w:val="32"/>
          <w:szCs w:val="32"/>
        </w:rPr>
      </w:pPr>
    </w:p>
    <w:p w:rsidR="00B321A4" w:rsidRDefault="00E61C1A">
      <w:pPr>
        <w:jc w:val="right"/>
        <w:rPr>
          <w:rFonts w:ascii="仿宋" w:eastAsia="仿宋" w:hAnsi="仿宋"/>
          <w:sz w:val="32"/>
          <w:szCs w:val="32"/>
        </w:rPr>
      </w:pPr>
      <w:r>
        <w:rPr>
          <w:rFonts w:ascii="仿宋" w:eastAsia="仿宋" w:hAnsi="仿宋"/>
          <w:sz w:val="32"/>
          <w:szCs w:val="32"/>
        </w:rPr>
        <w:t>年月日</w:t>
      </w:r>
    </w:p>
    <w:p w:rsidR="00B321A4" w:rsidRDefault="00B321A4">
      <w:pPr>
        <w:jc w:val="right"/>
        <w:rPr>
          <w:rFonts w:ascii="仿宋" w:eastAsia="仿宋" w:hAnsi="仿宋"/>
          <w:sz w:val="32"/>
          <w:szCs w:val="32"/>
        </w:rPr>
      </w:pPr>
    </w:p>
    <w:p w:rsidR="00B321A4" w:rsidRDefault="00E61C1A">
      <w:pPr>
        <w:rPr>
          <w:rFonts w:ascii="仿宋" w:eastAsia="仿宋" w:hAnsi="仿宋"/>
          <w:sz w:val="32"/>
          <w:szCs w:val="32"/>
        </w:rPr>
      </w:pPr>
      <w:r>
        <w:rPr>
          <w:rFonts w:ascii="仿宋" w:eastAsia="仿宋" w:hAnsi="仿宋" w:hint="eastAsia"/>
          <w:sz w:val="32"/>
          <w:szCs w:val="32"/>
        </w:rPr>
        <w:t>附：法定代表人及委托代理人身份证复印件</w:t>
      </w:r>
    </w:p>
    <w:p w:rsidR="00B321A4" w:rsidRDefault="00B321A4">
      <w:pPr>
        <w:jc w:val="right"/>
        <w:rPr>
          <w:rFonts w:ascii="仿宋" w:eastAsia="仿宋" w:hAnsi="仿宋"/>
          <w:sz w:val="32"/>
          <w:szCs w:val="32"/>
        </w:rPr>
      </w:pPr>
    </w:p>
    <w:p w:rsidR="00B321A4" w:rsidRDefault="00B321A4">
      <w:pPr>
        <w:jc w:val="right"/>
        <w:rPr>
          <w:rFonts w:ascii="仿宋" w:eastAsia="仿宋" w:hAnsi="仿宋"/>
          <w:sz w:val="32"/>
          <w:szCs w:val="32"/>
        </w:rPr>
      </w:pPr>
    </w:p>
    <w:p w:rsidR="00B321A4" w:rsidRDefault="00B321A4">
      <w:pPr>
        <w:jc w:val="right"/>
        <w:rPr>
          <w:rFonts w:ascii="仿宋" w:eastAsia="仿宋" w:hAnsi="仿宋"/>
          <w:sz w:val="32"/>
          <w:szCs w:val="32"/>
        </w:rPr>
      </w:pPr>
    </w:p>
    <w:p w:rsidR="00B321A4" w:rsidRDefault="00B321A4">
      <w:pPr>
        <w:jc w:val="right"/>
        <w:rPr>
          <w:rFonts w:ascii="仿宋" w:eastAsia="仿宋" w:hAnsi="仿宋"/>
          <w:sz w:val="32"/>
          <w:szCs w:val="32"/>
        </w:rPr>
      </w:pPr>
    </w:p>
    <w:p w:rsidR="00B321A4" w:rsidRDefault="00B321A4">
      <w:pPr>
        <w:jc w:val="right"/>
        <w:rPr>
          <w:rFonts w:ascii="仿宋" w:eastAsia="仿宋" w:hAnsi="仿宋"/>
          <w:sz w:val="32"/>
          <w:szCs w:val="32"/>
        </w:rPr>
      </w:pPr>
    </w:p>
    <w:p w:rsidR="00B321A4" w:rsidRDefault="00B321A4">
      <w:pPr>
        <w:jc w:val="right"/>
        <w:rPr>
          <w:rFonts w:ascii="仿宋" w:eastAsia="仿宋" w:hAnsi="仿宋"/>
          <w:sz w:val="32"/>
          <w:szCs w:val="32"/>
        </w:rPr>
      </w:pPr>
    </w:p>
    <w:p w:rsidR="00B321A4" w:rsidRDefault="00E61C1A">
      <w:pPr>
        <w:rPr>
          <w:rFonts w:ascii="仿宋" w:eastAsia="仿宋" w:hAnsi="仿宋"/>
          <w:sz w:val="32"/>
          <w:szCs w:val="32"/>
        </w:rPr>
      </w:pPr>
      <w:r>
        <w:rPr>
          <w:rFonts w:ascii="仿宋" w:eastAsia="仿宋" w:hAnsi="仿宋" w:hint="eastAsia"/>
          <w:sz w:val="32"/>
          <w:szCs w:val="32"/>
        </w:rPr>
        <w:lastRenderedPageBreak/>
        <w:t>（五）施工负责人资格证书及身份证复印件</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资格证书复印件应加盖投标人公章。</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施工负责人身份证复印件应加盖投标人公章。</w:t>
      </w:r>
    </w:p>
    <w:p w:rsidR="00B321A4" w:rsidRDefault="00E61C1A">
      <w:pPr>
        <w:rPr>
          <w:rFonts w:ascii="仿宋" w:eastAsia="仿宋" w:hAnsi="仿宋"/>
          <w:b/>
          <w:iCs/>
          <w:sz w:val="32"/>
          <w:szCs w:val="32"/>
        </w:rPr>
      </w:pPr>
      <w:r>
        <w:rPr>
          <w:rFonts w:ascii="仿宋" w:eastAsia="仿宋" w:hAnsi="仿宋" w:hint="eastAsia"/>
          <w:sz w:val="32"/>
          <w:szCs w:val="32"/>
        </w:rPr>
        <w:t>（六）施工负责人安全生产考核合格B证复印件</w:t>
      </w:r>
    </w:p>
    <w:p w:rsidR="00B321A4" w:rsidRDefault="00E61C1A">
      <w:pPr>
        <w:ind w:firstLine="645"/>
        <w:rPr>
          <w:rFonts w:ascii="仿宋" w:eastAsia="仿宋" w:hAnsi="仿宋"/>
          <w:b/>
          <w:iCs/>
          <w:sz w:val="32"/>
          <w:szCs w:val="32"/>
        </w:rPr>
      </w:pPr>
      <w:r>
        <w:rPr>
          <w:rFonts w:ascii="仿宋" w:eastAsia="仿宋" w:hAnsi="仿宋" w:hint="eastAsia"/>
          <w:b/>
          <w:iCs/>
          <w:sz w:val="32"/>
          <w:szCs w:val="32"/>
        </w:rPr>
        <w:t>复印件应加盖投标人公章。</w:t>
      </w: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6B2F9A" w:rsidRDefault="006B2F9A" w:rsidP="00E832D0">
      <w:pPr>
        <w:rPr>
          <w:rFonts w:ascii="仿宋" w:eastAsia="仿宋" w:hAnsi="仿宋"/>
          <w:iCs/>
          <w:sz w:val="32"/>
          <w:szCs w:val="32"/>
        </w:rPr>
      </w:pPr>
    </w:p>
    <w:p w:rsidR="00E832D0" w:rsidRPr="006B2F9A" w:rsidRDefault="00E832D0" w:rsidP="00E832D0">
      <w:pPr>
        <w:rPr>
          <w:rFonts w:ascii="仿宋" w:eastAsia="仿宋" w:hAnsi="仿宋"/>
          <w:iCs/>
          <w:color w:val="0070C0"/>
          <w:sz w:val="32"/>
          <w:szCs w:val="32"/>
        </w:rPr>
      </w:pPr>
      <w:r w:rsidRPr="006B2F9A">
        <w:rPr>
          <w:rFonts w:ascii="仿宋" w:eastAsia="仿宋" w:hAnsi="仿宋" w:hint="eastAsia"/>
          <w:iCs/>
          <w:color w:val="0070C0"/>
          <w:sz w:val="32"/>
          <w:szCs w:val="32"/>
        </w:rPr>
        <w:lastRenderedPageBreak/>
        <w:t>（七）廉洁合作承诺书</w:t>
      </w:r>
    </w:p>
    <w:p w:rsidR="006B2F9A" w:rsidRPr="006B2F9A" w:rsidRDefault="006B2F9A" w:rsidP="006B2F9A">
      <w:pPr>
        <w:jc w:val="center"/>
        <w:rPr>
          <w:rFonts w:asciiTheme="majorEastAsia" w:eastAsiaTheme="majorEastAsia" w:hAnsiTheme="majorEastAsia"/>
          <w:b/>
          <w:color w:val="0070C0"/>
          <w:sz w:val="32"/>
          <w:szCs w:val="32"/>
        </w:rPr>
      </w:pPr>
      <w:r w:rsidRPr="006B2F9A">
        <w:rPr>
          <w:rFonts w:asciiTheme="majorEastAsia" w:eastAsiaTheme="majorEastAsia" w:hAnsiTheme="majorEastAsia" w:hint="eastAsia"/>
          <w:b/>
          <w:color w:val="0070C0"/>
          <w:sz w:val="32"/>
          <w:szCs w:val="32"/>
        </w:rPr>
        <w:t>廉洁合作承诺书</w:t>
      </w:r>
    </w:p>
    <w:p w:rsidR="006B2F9A" w:rsidRPr="006B2F9A" w:rsidRDefault="006B2F9A" w:rsidP="006B2F9A">
      <w:pPr>
        <w:jc w:val="center"/>
        <w:rPr>
          <w:rFonts w:ascii="仿宋" w:eastAsia="仿宋" w:hAnsi="仿宋"/>
          <w:b/>
          <w:color w:val="0070C0"/>
          <w:sz w:val="10"/>
          <w:szCs w:val="10"/>
        </w:rPr>
      </w:pPr>
    </w:p>
    <w:p w:rsidR="006B2F9A" w:rsidRPr="006B2F9A" w:rsidRDefault="006B2F9A" w:rsidP="006B2F9A">
      <w:pPr>
        <w:spacing w:line="360" w:lineRule="auto"/>
        <w:jc w:val="left"/>
        <w:rPr>
          <w:rFonts w:ascii="仿宋" w:eastAsia="仿宋" w:hAnsi="仿宋"/>
          <w:color w:val="0070C0"/>
          <w:sz w:val="32"/>
          <w:szCs w:val="32"/>
        </w:rPr>
      </w:pPr>
      <w:r w:rsidRPr="006B2F9A">
        <w:rPr>
          <w:rFonts w:ascii="仿宋" w:eastAsia="仿宋" w:hAnsi="仿宋" w:hint="eastAsia"/>
          <w:color w:val="0070C0"/>
          <w:sz w:val="32"/>
          <w:szCs w:val="32"/>
        </w:rPr>
        <w:t>滨州热力有限公司：</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若我公司成为贵公司</w:t>
      </w:r>
      <w:r w:rsidRPr="006B2F9A">
        <w:rPr>
          <w:rFonts w:ascii="仿宋" w:eastAsia="仿宋" w:hAnsi="仿宋" w:hint="eastAsia"/>
          <w:b/>
          <w:color w:val="0070C0"/>
          <w:sz w:val="32"/>
          <w:szCs w:val="32"/>
          <w:u w:val="single"/>
        </w:rPr>
        <w:t>新装办公楼中央空调电源敷设及配电箱改造</w:t>
      </w:r>
      <w:r w:rsidR="0053754B">
        <w:rPr>
          <w:rFonts w:ascii="仿宋" w:eastAsia="仿宋" w:hAnsi="仿宋" w:hint="eastAsia"/>
          <w:b/>
          <w:color w:val="0070C0"/>
          <w:sz w:val="32"/>
          <w:szCs w:val="32"/>
          <w:u w:val="single"/>
        </w:rPr>
        <w:t>项目</w:t>
      </w:r>
      <w:r w:rsidR="0053754B" w:rsidRPr="0053754B">
        <w:rPr>
          <w:rFonts w:ascii="仿宋" w:eastAsia="仿宋" w:hAnsi="仿宋" w:hint="eastAsia"/>
          <w:b/>
          <w:color w:val="0070C0"/>
          <w:sz w:val="32"/>
          <w:szCs w:val="32"/>
        </w:rPr>
        <w:t>中标单位</w:t>
      </w:r>
      <w:r w:rsidRPr="006B2F9A">
        <w:rPr>
          <w:rFonts w:ascii="仿宋" w:eastAsia="仿宋" w:hAnsi="仿宋" w:hint="eastAsia"/>
          <w:color w:val="0070C0"/>
          <w:sz w:val="32"/>
          <w:szCs w:val="32"/>
        </w:rPr>
        <w:t>，为规范贵我双方的交易行为，维护公平竞争，预防商业贿赂，我公司承诺如下：</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一、严格遵守国家有关法律法规以及廉洁从业的有关规定。</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二、严格遵守商业道德和市场规则，共同营造公平公正的交易环境。</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三、严格遵守贵公司供应商管理制度。</w:t>
      </w:r>
    </w:p>
    <w:p w:rsidR="006B2F9A" w:rsidRPr="006B2F9A" w:rsidRDefault="006B2F9A" w:rsidP="006B2F9A">
      <w:pPr>
        <w:spacing w:line="360" w:lineRule="auto"/>
        <w:ind w:firstLineChars="200" w:firstLine="640"/>
        <w:rPr>
          <w:rFonts w:ascii="仿宋" w:eastAsia="仿宋" w:hAnsi="仿宋"/>
          <w:color w:val="0070C0"/>
          <w:sz w:val="32"/>
          <w:szCs w:val="32"/>
        </w:rPr>
      </w:pPr>
      <w:r w:rsidRPr="006B2F9A">
        <w:rPr>
          <w:rFonts w:ascii="仿宋" w:eastAsia="仿宋" w:hAnsi="仿宋" w:hint="eastAsia"/>
          <w:color w:val="0070C0"/>
          <w:sz w:val="32"/>
          <w:szCs w:val="32"/>
        </w:rPr>
        <w:t>四、加强相关人员的管理和廉洁从业教育，自觉抵制不廉洁行为；在交易过程中若贵方发现我公司工作人员存在违规违纪违法问题，应及时向监察部门或司法机关举报。</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五、若贵方对涉嫌不廉洁的商业行为进行调查时，我公司有配合提供证据、作证的义务。</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六、因我公司工作人员违反本承诺给贵公司造成损失的，我公司承担赔偿责任。</w:t>
      </w:r>
    </w:p>
    <w:p w:rsidR="006B2F9A" w:rsidRPr="006B2F9A" w:rsidRDefault="006B2F9A" w:rsidP="006B2F9A">
      <w:pPr>
        <w:spacing w:line="360" w:lineRule="auto"/>
        <w:ind w:firstLineChars="200" w:firstLine="640"/>
        <w:jc w:val="left"/>
        <w:rPr>
          <w:rFonts w:ascii="仿宋" w:eastAsia="仿宋" w:hAnsi="仿宋"/>
          <w:color w:val="0070C0"/>
          <w:sz w:val="32"/>
          <w:szCs w:val="32"/>
        </w:rPr>
      </w:pPr>
      <w:r w:rsidRPr="006B2F9A">
        <w:rPr>
          <w:rFonts w:ascii="仿宋" w:eastAsia="仿宋" w:hAnsi="仿宋" w:hint="eastAsia"/>
          <w:color w:val="0070C0"/>
          <w:sz w:val="32"/>
          <w:szCs w:val="32"/>
        </w:rPr>
        <w:t>特此承诺。</w:t>
      </w:r>
    </w:p>
    <w:p w:rsidR="006B2F9A" w:rsidRPr="006B2F9A" w:rsidRDefault="006B2F9A" w:rsidP="006B2F9A">
      <w:pPr>
        <w:spacing w:line="360" w:lineRule="auto"/>
        <w:ind w:right="360" w:firstLineChars="200" w:firstLine="640"/>
        <w:jc w:val="center"/>
        <w:rPr>
          <w:rFonts w:ascii="仿宋" w:eastAsia="仿宋" w:hAnsi="仿宋"/>
          <w:color w:val="0070C0"/>
          <w:sz w:val="32"/>
          <w:szCs w:val="32"/>
        </w:rPr>
      </w:pPr>
      <w:r w:rsidRPr="006B2F9A">
        <w:rPr>
          <w:rFonts w:ascii="仿宋" w:eastAsia="仿宋" w:hAnsi="仿宋" w:hint="eastAsia"/>
          <w:color w:val="0070C0"/>
          <w:sz w:val="32"/>
          <w:szCs w:val="32"/>
        </w:rPr>
        <w:t xml:space="preserve">               单位名称 （盖章）：</w:t>
      </w:r>
    </w:p>
    <w:p w:rsidR="006B2F9A" w:rsidRPr="006B2F9A" w:rsidRDefault="006B2F9A" w:rsidP="006B2F9A">
      <w:pPr>
        <w:spacing w:line="360" w:lineRule="auto"/>
        <w:ind w:right="240" w:firstLineChars="200" w:firstLine="640"/>
        <w:jc w:val="center"/>
        <w:rPr>
          <w:rFonts w:ascii="仿宋" w:eastAsia="仿宋" w:hAnsi="仿宋"/>
          <w:color w:val="0070C0"/>
          <w:sz w:val="32"/>
          <w:szCs w:val="32"/>
        </w:rPr>
      </w:pPr>
      <w:r w:rsidRPr="006B2F9A">
        <w:rPr>
          <w:rFonts w:ascii="仿宋" w:eastAsia="仿宋" w:hAnsi="仿宋" w:hint="eastAsia"/>
          <w:color w:val="0070C0"/>
          <w:sz w:val="32"/>
          <w:szCs w:val="32"/>
        </w:rPr>
        <w:t xml:space="preserve">                     法定代表人（签字或盖章）：</w:t>
      </w:r>
    </w:p>
    <w:p w:rsidR="006B2F9A" w:rsidRPr="006B2F9A" w:rsidRDefault="006B2F9A" w:rsidP="006B2F9A">
      <w:pPr>
        <w:spacing w:line="360" w:lineRule="auto"/>
        <w:ind w:firstLineChars="200" w:firstLine="640"/>
        <w:jc w:val="right"/>
        <w:rPr>
          <w:rFonts w:ascii="仿宋" w:eastAsia="仿宋" w:hAnsi="仿宋"/>
          <w:color w:val="0070C0"/>
          <w:sz w:val="32"/>
          <w:szCs w:val="32"/>
        </w:rPr>
      </w:pPr>
      <w:r w:rsidRPr="006B2F9A">
        <w:rPr>
          <w:rFonts w:ascii="仿宋" w:eastAsia="仿宋" w:hAnsi="仿宋" w:hint="eastAsia"/>
          <w:color w:val="0070C0"/>
          <w:sz w:val="32"/>
          <w:szCs w:val="32"/>
        </w:rPr>
        <w:t>年  月  日</w:t>
      </w:r>
    </w:p>
    <w:p w:rsidR="00B321A4" w:rsidRDefault="00E61C1A">
      <w:pPr>
        <w:rPr>
          <w:rFonts w:ascii="仿宋" w:eastAsia="仿宋" w:hAnsi="仿宋"/>
          <w:sz w:val="32"/>
          <w:szCs w:val="32"/>
        </w:rPr>
      </w:pPr>
      <w:r w:rsidRPr="00E832D0">
        <w:rPr>
          <w:rFonts w:ascii="仿宋" w:eastAsia="仿宋" w:hAnsi="仿宋" w:hint="eastAsia"/>
          <w:color w:val="0070C0"/>
          <w:sz w:val="32"/>
          <w:szCs w:val="32"/>
        </w:rPr>
        <w:lastRenderedPageBreak/>
        <w:t>（</w:t>
      </w:r>
      <w:r w:rsidR="00E832D0" w:rsidRPr="00E832D0">
        <w:rPr>
          <w:rFonts w:ascii="仿宋" w:eastAsia="仿宋" w:hAnsi="仿宋" w:hint="eastAsia"/>
          <w:color w:val="0070C0"/>
          <w:sz w:val="32"/>
          <w:szCs w:val="32"/>
        </w:rPr>
        <w:t>八</w:t>
      </w:r>
      <w:r w:rsidRPr="00E832D0">
        <w:rPr>
          <w:rFonts w:ascii="仿宋" w:eastAsia="仿宋" w:hAnsi="仿宋" w:hint="eastAsia"/>
          <w:color w:val="0070C0"/>
          <w:sz w:val="32"/>
          <w:szCs w:val="32"/>
        </w:rPr>
        <w:t>）</w:t>
      </w:r>
      <w:r>
        <w:rPr>
          <w:rFonts w:ascii="仿宋" w:eastAsia="仿宋" w:hAnsi="仿宋" w:hint="eastAsia"/>
          <w:sz w:val="32"/>
          <w:szCs w:val="32"/>
        </w:rPr>
        <w:t>投标人认为需要证明的其他资料</w:t>
      </w:r>
    </w:p>
    <w:p w:rsidR="00B321A4" w:rsidRDefault="00E61C1A">
      <w:pPr>
        <w:rPr>
          <w:rFonts w:ascii="仿宋" w:eastAsia="仿宋" w:hAnsi="仿宋"/>
          <w:b/>
          <w:sz w:val="32"/>
          <w:szCs w:val="32"/>
        </w:rPr>
      </w:pPr>
      <w:r>
        <w:rPr>
          <w:rFonts w:ascii="仿宋" w:eastAsia="仿宋" w:hAnsi="仿宋" w:hint="eastAsia"/>
          <w:b/>
          <w:sz w:val="32"/>
          <w:szCs w:val="32"/>
        </w:rPr>
        <w:t xml:space="preserve">    若提供均需加盖投标人公章。</w:t>
      </w:r>
    </w:p>
    <w:p w:rsidR="00B321A4" w:rsidRDefault="00B321A4">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E67A5C" w:rsidRDefault="00E67A5C">
      <w:pPr>
        <w:rPr>
          <w:rFonts w:ascii="仿宋" w:eastAsia="仿宋" w:hAnsi="仿宋"/>
          <w:b/>
          <w:sz w:val="32"/>
          <w:szCs w:val="32"/>
        </w:rPr>
      </w:pPr>
    </w:p>
    <w:p w:rsidR="0074566B" w:rsidRDefault="0074566B">
      <w:pPr>
        <w:rPr>
          <w:rFonts w:ascii="仿宋" w:eastAsia="仿宋" w:hAnsi="仿宋"/>
          <w:b/>
          <w:sz w:val="32"/>
          <w:szCs w:val="32"/>
        </w:rPr>
      </w:pPr>
    </w:p>
    <w:p w:rsidR="0074566B" w:rsidRDefault="0074566B">
      <w:pPr>
        <w:rPr>
          <w:rFonts w:ascii="仿宋" w:eastAsia="仿宋" w:hAnsi="仿宋"/>
          <w:b/>
          <w:sz w:val="32"/>
          <w:szCs w:val="32"/>
        </w:rPr>
      </w:pPr>
    </w:p>
    <w:p w:rsidR="0074566B" w:rsidRDefault="0074566B">
      <w:pPr>
        <w:rPr>
          <w:rFonts w:ascii="仿宋" w:eastAsia="仿宋" w:hAnsi="仿宋"/>
          <w:b/>
          <w:sz w:val="32"/>
          <w:szCs w:val="32"/>
        </w:rPr>
      </w:pPr>
    </w:p>
    <w:p w:rsidR="0074566B" w:rsidRDefault="0074566B">
      <w:pPr>
        <w:rPr>
          <w:rFonts w:ascii="仿宋" w:eastAsia="仿宋" w:hAnsi="仿宋"/>
          <w:b/>
          <w:sz w:val="32"/>
          <w:szCs w:val="32"/>
        </w:rPr>
      </w:pPr>
    </w:p>
    <w:p w:rsidR="0074566B" w:rsidRDefault="0074566B">
      <w:pPr>
        <w:rPr>
          <w:rFonts w:ascii="仿宋" w:eastAsia="仿宋" w:hAnsi="仿宋"/>
          <w:b/>
          <w:sz w:val="32"/>
          <w:szCs w:val="32"/>
        </w:rPr>
      </w:pPr>
    </w:p>
    <w:p w:rsidR="00E67A5C" w:rsidRDefault="00E67A5C">
      <w:pPr>
        <w:rPr>
          <w:rFonts w:ascii="仿宋" w:eastAsia="仿宋" w:hAnsi="仿宋"/>
          <w:b/>
          <w:sz w:val="32"/>
          <w:szCs w:val="32"/>
        </w:rPr>
      </w:pPr>
    </w:p>
    <w:p w:rsidR="006B2F9A" w:rsidRDefault="006B2F9A">
      <w:pPr>
        <w:rPr>
          <w:rFonts w:ascii="仿宋" w:eastAsia="仿宋" w:hAnsi="仿宋"/>
          <w:b/>
          <w:sz w:val="32"/>
          <w:szCs w:val="32"/>
        </w:rPr>
      </w:pPr>
    </w:p>
    <w:p w:rsidR="006B2F9A" w:rsidRDefault="006B2F9A">
      <w:pPr>
        <w:rPr>
          <w:rFonts w:ascii="仿宋" w:eastAsia="仿宋" w:hAnsi="仿宋"/>
          <w:b/>
          <w:sz w:val="32"/>
          <w:szCs w:val="32"/>
        </w:rPr>
      </w:pPr>
    </w:p>
    <w:p w:rsidR="006B2F9A" w:rsidRDefault="006B2F9A">
      <w:pPr>
        <w:rPr>
          <w:rFonts w:ascii="仿宋" w:eastAsia="仿宋" w:hAnsi="仿宋"/>
          <w:b/>
          <w:sz w:val="32"/>
          <w:szCs w:val="32"/>
        </w:rPr>
      </w:pPr>
    </w:p>
    <w:p w:rsidR="006B2F9A" w:rsidRDefault="006B2F9A">
      <w:pPr>
        <w:rPr>
          <w:rFonts w:ascii="仿宋" w:eastAsia="仿宋" w:hAnsi="仿宋"/>
          <w:b/>
          <w:sz w:val="32"/>
          <w:szCs w:val="32"/>
        </w:rPr>
      </w:pPr>
    </w:p>
    <w:p w:rsidR="006B2F9A" w:rsidRDefault="006B2F9A">
      <w:pPr>
        <w:rPr>
          <w:rFonts w:ascii="仿宋" w:eastAsia="仿宋" w:hAnsi="仿宋"/>
          <w:b/>
          <w:sz w:val="32"/>
          <w:szCs w:val="32"/>
        </w:rPr>
      </w:pPr>
    </w:p>
    <w:p w:rsidR="00B321A4" w:rsidRDefault="00E61C1A">
      <w:pPr>
        <w:rPr>
          <w:rFonts w:ascii="仿宋" w:eastAsia="仿宋" w:hAnsi="仿宋"/>
          <w:b/>
          <w:sz w:val="32"/>
          <w:szCs w:val="32"/>
        </w:rPr>
      </w:pPr>
      <w:r>
        <w:rPr>
          <w:rFonts w:ascii="仿宋" w:eastAsia="仿宋" w:hAnsi="仿宋" w:hint="eastAsia"/>
          <w:b/>
          <w:sz w:val="32"/>
          <w:szCs w:val="32"/>
        </w:rPr>
        <w:lastRenderedPageBreak/>
        <w:t>二、报价类文件</w:t>
      </w:r>
    </w:p>
    <w:p w:rsidR="00B321A4" w:rsidRDefault="00E61C1A">
      <w:pPr>
        <w:rPr>
          <w:rFonts w:ascii="仿宋" w:eastAsia="仿宋" w:hAnsi="仿宋"/>
          <w:sz w:val="32"/>
          <w:szCs w:val="32"/>
        </w:rPr>
      </w:pPr>
      <w:r>
        <w:rPr>
          <w:rFonts w:ascii="仿宋" w:eastAsia="仿宋" w:hAnsi="仿宋" w:hint="eastAsia"/>
          <w:sz w:val="32"/>
          <w:szCs w:val="32"/>
        </w:rPr>
        <w:t>（一）投标报价函</w:t>
      </w:r>
    </w:p>
    <w:p w:rsidR="00B321A4" w:rsidRDefault="00E61C1A">
      <w:pPr>
        <w:jc w:val="center"/>
        <w:rPr>
          <w:rFonts w:ascii="仿宋" w:eastAsia="仿宋" w:hAnsi="仿宋"/>
          <w:b/>
          <w:sz w:val="10"/>
          <w:szCs w:val="10"/>
        </w:rPr>
      </w:pPr>
      <w:r>
        <w:rPr>
          <w:rFonts w:ascii="仿宋" w:eastAsia="仿宋" w:hAnsi="仿宋" w:hint="eastAsia"/>
          <w:b/>
          <w:sz w:val="32"/>
          <w:szCs w:val="32"/>
        </w:rPr>
        <w:t>投标报价函</w:t>
      </w:r>
    </w:p>
    <w:p w:rsidR="00B321A4" w:rsidRDefault="00B321A4">
      <w:pPr>
        <w:jc w:val="center"/>
        <w:rPr>
          <w:rFonts w:ascii="仿宋" w:eastAsia="仿宋" w:hAnsi="仿宋"/>
          <w:sz w:val="10"/>
          <w:szCs w:val="10"/>
        </w:rPr>
      </w:pPr>
    </w:p>
    <w:p w:rsidR="00B321A4" w:rsidRDefault="00E61C1A">
      <w:pPr>
        <w:rPr>
          <w:rFonts w:ascii="仿宋" w:eastAsia="仿宋" w:hAnsi="仿宋"/>
          <w:sz w:val="32"/>
          <w:szCs w:val="32"/>
        </w:rPr>
      </w:pPr>
      <w:r>
        <w:rPr>
          <w:rFonts w:ascii="仿宋" w:eastAsia="仿宋" w:hAnsi="仿宋" w:hint="eastAsia"/>
          <w:sz w:val="32"/>
          <w:szCs w:val="32"/>
        </w:rPr>
        <w:t>滨州热力有限公司：</w:t>
      </w:r>
    </w:p>
    <w:p w:rsidR="00B321A4" w:rsidRDefault="00E61C1A" w:rsidP="0074566B">
      <w:pPr>
        <w:ind w:firstLineChars="207" w:firstLine="662"/>
        <w:rPr>
          <w:rFonts w:ascii="仿宋" w:eastAsia="仿宋" w:hAnsi="仿宋"/>
          <w:bCs/>
          <w:sz w:val="32"/>
          <w:szCs w:val="32"/>
        </w:rPr>
      </w:pPr>
      <w:r>
        <w:rPr>
          <w:rFonts w:ascii="仿宋" w:eastAsia="仿宋" w:hAnsi="仿宋" w:hint="eastAsia"/>
          <w:sz w:val="32"/>
          <w:szCs w:val="32"/>
        </w:rPr>
        <w:t>我公司已经仔细研究了</w:t>
      </w:r>
      <w:r w:rsidR="002532F2" w:rsidRPr="002532F2">
        <w:rPr>
          <w:rFonts w:ascii="仿宋" w:eastAsia="仿宋" w:hAnsi="仿宋" w:hint="eastAsia"/>
          <w:sz w:val="32"/>
          <w:szCs w:val="32"/>
          <w:u w:val="single"/>
        </w:rPr>
        <w:t>新装办公楼中央空调电源敷设及配电箱改造</w:t>
      </w:r>
      <w:r>
        <w:rPr>
          <w:rFonts w:ascii="仿宋" w:eastAsia="仿宋" w:hAnsi="仿宋" w:hint="eastAsia"/>
          <w:bCs/>
          <w:sz w:val="32"/>
          <w:szCs w:val="32"/>
        </w:rPr>
        <w:t>项目议标文件的全部内容，愿意以人民币元（大写：）的投标总报价（其中，增值税税率为），提供施工服务，并按合同约定履行义务。</w:t>
      </w:r>
    </w:p>
    <w:p w:rsidR="00B321A4" w:rsidRDefault="00E61C1A">
      <w:pPr>
        <w:ind w:firstLine="645"/>
        <w:rPr>
          <w:rFonts w:ascii="仿宋" w:eastAsia="仿宋" w:hAnsi="仿宋"/>
          <w:bCs/>
          <w:sz w:val="32"/>
          <w:szCs w:val="32"/>
        </w:rPr>
      </w:pPr>
      <w:r>
        <w:rPr>
          <w:rFonts w:ascii="仿宋" w:eastAsia="仿宋" w:hAnsi="仿宋" w:hint="eastAsia"/>
          <w:bCs/>
          <w:sz w:val="32"/>
          <w:szCs w:val="32"/>
        </w:rPr>
        <w:t>工期：，质量标准：，其它说明及承诺：。</w:t>
      </w:r>
    </w:p>
    <w:p w:rsidR="00B321A4" w:rsidRDefault="00E61C1A">
      <w:pPr>
        <w:ind w:firstLine="645"/>
        <w:rPr>
          <w:rFonts w:ascii="仿宋" w:eastAsia="仿宋" w:hAnsi="仿宋"/>
          <w:bCs/>
          <w:sz w:val="32"/>
          <w:szCs w:val="32"/>
        </w:rPr>
      </w:pPr>
      <w:r>
        <w:rPr>
          <w:rFonts w:ascii="仿宋" w:eastAsia="仿宋" w:hAnsi="仿宋" w:hint="eastAsia"/>
          <w:bCs/>
          <w:sz w:val="32"/>
          <w:szCs w:val="32"/>
        </w:rPr>
        <w:t>我方承诺在议标须知规定的投标有效期内不撤销投标文件，如我方中标，则承诺：</w:t>
      </w:r>
    </w:p>
    <w:p w:rsidR="00B321A4" w:rsidRDefault="00E61C1A">
      <w:pPr>
        <w:ind w:firstLine="645"/>
        <w:rPr>
          <w:rFonts w:ascii="仿宋" w:eastAsia="仿宋" w:hAnsi="仿宋"/>
          <w:bCs/>
          <w:sz w:val="32"/>
          <w:szCs w:val="32"/>
        </w:rPr>
      </w:pPr>
      <w:r>
        <w:rPr>
          <w:rFonts w:ascii="仿宋" w:eastAsia="仿宋" w:hAnsi="仿宋" w:hint="eastAsia"/>
          <w:bCs/>
          <w:sz w:val="32"/>
          <w:szCs w:val="32"/>
        </w:rPr>
        <w:t>1.在签订合同时不向你方提出附加条件；</w:t>
      </w:r>
    </w:p>
    <w:p w:rsidR="00B321A4" w:rsidRDefault="00E61C1A">
      <w:pPr>
        <w:ind w:firstLine="645"/>
        <w:rPr>
          <w:rFonts w:ascii="仿宋" w:eastAsia="仿宋" w:hAnsi="仿宋"/>
          <w:bCs/>
          <w:sz w:val="32"/>
          <w:szCs w:val="32"/>
        </w:rPr>
      </w:pPr>
      <w:r>
        <w:rPr>
          <w:rFonts w:ascii="仿宋" w:eastAsia="仿宋" w:hAnsi="仿宋" w:hint="eastAsia"/>
          <w:bCs/>
          <w:sz w:val="32"/>
          <w:szCs w:val="32"/>
        </w:rPr>
        <w:t>2.在合同约定的期限内完成合同规定的全部义务。</w:t>
      </w:r>
    </w:p>
    <w:p w:rsidR="00B321A4" w:rsidRDefault="00B321A4">
      <w:pPr>
        <w:ind w:firstLine="645"/>
        <w:rPr>
          <w:rFonts w:ascii="仿宋" w:eastAsia="仿宋" w:hAnsi="仿宋"/>
          <w:bCs/>
          <w:sz w:val="32"/>
          <w:szCs w:val="32"/>
        </w:rPr>
      </w:pPr>
    </w:p>
    <w:p w:rsidR="00B321A4" w:rsidRDefault="00E61C1A">
      <w:pPr>
        <w:ind w:firstLine="645"/>
        <w:jc w:val="center"/>
        <w:rPr>
          <w:rFonts w:ascii="仿宋" w:eastAsia="仿宋" w:hAnsi="仿宋"/>
          <w:bCs/>
          <w:sz w:val="32"/>
          <w:szCs w:val="32"/>
        </w:rPr>
      </w:pPr>
      <w:r>
        <w:rPr>
          <w:rFonts w:ascii="仿宋" w:eastAsia="仿宋" w:hAnsi="仿宋" w:hint="eastAsia"/>
          <w:bCs/>
          <w:sz w:val="32"/>
          <w:szCs w:val="32"/>
        </w:rPr>
        <w:t xml:space="preserve">  投标人：（盖章）</w:t>
      </w:r>
    </w:p>
    <w:p w:rsidR="00B321A4" w:rsidRDefault="00E61C1A">
      <w:pPr>
        <w:ind w:firstLineChars="1050" w:firstLine="3360"/>
        <w:rPr>
          <w:rFonts w:ascii="仿宋" w:eastAsia="仿宋" w:hAnsi="仿宋"/>
          <w:bCs/>
          <w:sz w:val="32"/>
          <w:szCs w:val="32"/>
        </w:rPr>
      </w:pPr>
      <w:r>
        <w:rPr>
          <w:rFonts w:ascii="仿宋" w:eastAsia="仿宋" w:hAnsi="仿宋" w:hint="eastAsia"/>
          <w:bCs/>
          <w:sz w:val="32"/>
          <w:szCs w:val="32"/>
        </w:rPr>
        <w:t>法定代表人：（签字或盖章）</w:t>
      </w:r>
    </w:p>
    <w:p w:rsidR="00B321A4" w:rsidRDefault="00B321A4">
      <w:pPr>
        <w:ind w:firstLineChars="1050" w:firstLine="3360"/>
        <w:rPr>
          <w:rFonts w:ascii="仿宋" w:eastAsia="仿宋" w:hAnsi="仿宋"/>
          <w:bCs/>
          <w:sz w:val="32"/>
          <w:szCs w:val="32"/>
        </w:rPr>
      </w:pPr>
    </w:p>
    <w:p w:rsidR="00B321A4" w:rsidRDefault="00E61C1A">
      <w:pPr>
        <w:ind w:firstLine="645"/>
        <w:jc w:val="right"/>
        <w:rPr>
          <w:rFonts w:ascii="仿宋" w:eastAsia="仿宋" w:hAnsi="仿宋"/>
          <w:bCs/>
          <w:sz w:val="32"/>
          <w:szCs w:val="32"/>
        </w:rPr>
      </w:pPr>
      <w:r>
        <w:rPr>
          <w:rFonts w:ascii="仿宋" w:eastAsia="仿宋" w:hAnsi="仿宋" w:hint="eastAsia"/>
          <w:bCs/>
          <w:sz w:val="32"/>
          <w:szCs w:val="32"/>
        </w:rPr>
        <w:t xml:space="preserve">       年  月  日</w:t>
      </w:r>
    </w:p>
    <w:p w:rsidR="00B321A4" w:rsidRDefault="00B321A4">
      <w:pPr>
        <w:rPr>
          <w:rFonts w:ascii="仿宋" w:eastAsia="仿宋" w:hAnsi="仿宋"/>
          <w:bCs/>
          <w:sz w:val="32"/>
          <w:szCs w:val="32"/>
        </w:rPr>
      </w:pPr>
    </w:p>
    <w:p w:rsidR="00B321A4" w:rsidRDefault="00B321A4">
      <w:pPr>
        <w:rPr>
          <w:rFonts w:ascii="仿宋" w:eastAsia="仿宋" w:hAnsi="仿宋"/>
          <w:bCs/>
          <w:sz w:val="32"/>
          <w:szCs w:val="32"/>
        </w:rPr>
      </w:pPr>
    </w:p>
    <w:p w:rsidR="00961D0B" w:rsidRDefault="00961D0B">
      <w:pPr>
        <w:rPr>
          <w:rFonts w:ascii="仿宋" w:eastAsia="仿宋" w:hAnsi="仿宋"/>
          <w:bCs/>
          <w:sz w:val="32"/>
          <w:szCs w:val="32"/>
        </w:rPr>
      </w:pPr>
    </w:p>
    <w:p w:rsidR="00961D0B" w:rsidRDefault="00961D0B">
      <w:pPr>
        <w:rPr>
          <w:rFonts w:ascii="仿宋" w:eastAsia="仿宋" w:hAnsi="仿宋"/>
          <w:bCs/>
          <w:sz w:val="32"/>
          <w:szCs w:val="32"/>
        </w:rPr>
      </w:pPr>
    </w:p>
    <w:p w:rsidR="00B321A4" w:rsidRDefault="00E61C1A">
      <w:pPr>
        <w:rPr>
          <w:rFonts w:ascii="仿宋" w:eastAsia="仿宋" w:hAnsi="仿宋"/>
          <w:bCs/>
          <w:sz w:val="32"/>
          <w:szCs w:val="32"/>
        </w:rPr>
      </w:pPr>
      <w:r>
        <w:rPr>
          <w:rFonts w:ascii="仿宋" w:eastAsia="仿宋" w:hAnsi="仿宋" w:hint="eastAsia"/>
          <w:bCs/>
          <w:sz w:val="32"/>
          <w:szCs w:val="32"/>
        </w:rPr>
        <w:lastRenderedPageBreak/>
        <w:t>（二）唱标单</w:t>
      </w:r>
    </w:p>
    <w:p w:rsidR="00B321A4" w:rsidRDefault="00E61C1A">
      <w:pPr>
        <w:jc w:val="center"/>
        <w:rPr>
          <w:rFonts w:ascii="仿宋" w:eastAsia="仿宋" w:hAnsi="仿宋"/>
          <w:b/>
          <w:bCs/>
          <w:sz w:val="32"/>
          <w:szCs w:val="32"/>
        </w:rPr>
      </w:pPr>
      <w:r>
        <w:rPr>
          <w:rFonts w:ascii="仿宋" w:eastAsia="仿宋" w:hAnsi="仿宋" w:hint="eastAsia"/>
          <w:b/>
          <w:bCs/>
          <w:sz w:val="32"/>
          <w:szCs w:val="32"/>
        </w:rPr>
        <w:t>唱标单</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2457"/>
        <w:gridCol w:w="1595"/>
        <w:gridCol w:w="2941"/>
      </w:tblGrid>
      <w:tr w:rsidR="00B321A4">
        <w:trPr>
          <w:trHeight w:val="907"/>
          <w:jc w:val="center"/>
        </w:trPr>
        <w:tc>
          <w:tcPr>
            <w:tcW w:w="2293" w:type="dxa"/>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项目名称</w:t>
            </w:r>
          </w:p>
        </w:tc>
        <w:tc>
          <w:tcPr>
            <w:tcW w:w="6993" w:type="dxa"/>
            <w:gridSpan w:val="3"/>
            <w:vAlign w:val="center"/>
          </w:tcPr>
          <w:p w:rsidR="00B321A4" w:rsidRDefault="002532F2">
            <w:pPr>
              <w:pStyle w:val="21"/>
              <w:spacing w:line="440" w:lineRule="exact"/>
              <w:jc w:val="center"/>
              <w:rPr>
                <w:rFonts w:ascii="仿宋" w:eastAsia="仿宋" w:hAnsi="仿宋"/>
                <w:bCs/>
                <w:sz w:val="32"/>
                <w:szCs w:val="32"/>
              </w:rPr>
            </w:pPr>
            <w:r>
              <w:rPr>
                <w:rFonts w:ascii="仿宋" w:eastAsia="仿宋" w:hAnsi="仿宋" w:hint="eastAsia"/>
                <w:sz w:val="32"/>
                <w:szCs w:val="32"/>
              </w:rPr>
              <w:t>新装办公楼中央空调电源敷设及配电箱改造项目</w:t>
            </w:r>
          </w:p>
        </w:tc>
      </w:tr>
      <w:tr w:rsidR="00B321A4">
        <w:trPr>
          <w:trHeight w:val="907"/>
          <w:jc w:val="center"/>
        </w:trPr>
        <w:tc>
          <w:tcPr>
            <w:tcW w:w="2293" w:type="dxa"/>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施工负责人</w:t>
            </w:r>
          </w:p>
        </w:tc>
        <w:tc>
          <w:tcPr>
            <w:tcW w:w="2457" w:type="dxa"/>
            <w:vAlign w:val="center"/>
          </w:tcPr>
          <w:p w:rsidR="00B321A4" w:rsidRDefault="00B321A4">
            <w:pPr>
              <w:pStyle w:val="21"/>
              <w:spacing w:line="440" w:lineRule="exact"/>
              <w:jc w:val="center"/>
              <w:rPr>
                <w:rFonts w:ascii="仿宋" w:eastAsia="仿宋" w:hAnsi="仿宋"/>
                <w:bCs/>
                <w:sz w:val="32"/>
                <w:szCs w:val="32"/>
              </w:rPr>
            </w:pPr>
          </w:p>
        </w:tc>
        <w:tc>
          <w:tcPr>
            <w:tcW w:w="1595" w:type="dxa"/>
            <w:vAlign w:val="center"/>
          </w:tcPr>
          <w:p w:rsidR="00B321A4" w:rsidRDefault="00E61C1A">
            <w:pPr>
              <w:pStyle w:val="21"/>
              <w:spacing w:line="300" w:lineRule="exact"/>
              <w:jc w:val="center"/>
              <w:rPr>
                <w:rFonts w:ascii="仿宋" w:eastAsia="仿宋" w:hAnsi="仿宋"/>
                <w:bCs/>
                <w:sz w:val="32"/>
                <w:szCs w:val="32"/>
              </w:rPr>
            </w:pPr>
            <w:r>
              <w:rPr>
                <w:rFonts w:ascii="仿宋" w:eastAsia="仿宋" w:hAnsi="仿宋" w:hint="eastAsia"/>
                <w:bCs/>
                <w:sz w:val="32"/>
                <w:szCs w:val="32"/>
              </w:rPr>
              <w:t>级别</w:t>
            </w:r>
          </w:p>
        </w:tc>
        <w:tc>
          <w:tcPr>
            <w:tcW w:w="2941" w:type="dxa"/>
            <w:vAlign w:val="center"/>
          </w:tcPr>
          <w:p w:rsidR="00B321A4" w:rsidRDefault="00B321A4">
            <w:pPr>
              <w:pStyle w:val="21"/>
              <w:spacing w:line="440" w:lineRule="exact"/>
              <w:jc w:val="center"/>
              <w:rPr>
                <w:rFonts w:ascii="仿宋" w:eastAsia="仿宋" w:hAnsi="仿宋"/>
                <w:bCs/>
                <w:sz w:val="32"/>
                <w:szCs w:val="32"/>
              </w:rPr>
            </w:pPr>
          </w:p>
        </w:tc>
      </w:tr>
      <w:tr w:rsidR="00B321A4">
        <w:trPr>
          <w:trHeight w:val="1093"/>
          <w:jc w:val="center"/>
        </w:trPr>
        <w:tc>
          <w:tcPr>
            <w:tcW w:w="2293" w:type="dxa"/>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投标总价（元）</w:t>
            </w:r>
          </w:p>
        </w:tc>
        <w:tc>
          <w:tcPr>
            <w:tcW w:w="6993" w:type="dxa"/>
            <w:gridSpan w:val="3"/>
            <w:vAlign w:val="center"/>
          </w:tcPr>
          <w:p w:rsidR="00B321A4" w:rsidRDefault="00E61C1A">
            <w:pPr>
              <w:pStyle w:val="21"/>
              <w:spacing w:line="400" w:lineRule="exact"/>
              <w:jc w:val="left"/>
              <w:rPr>
                <w:rFonts w:ascii="仿宋" w:eastAsia="仿宋" w:hAnsi="仿宋"/>
                <w:bCs/>
                <w:sz w:val="32"/>
                <w:szCs w:val="32"/>
              </w:rPr>
            </w:pPr>
            <w:r>
              <w:rPr>
                <w:rFonts w:ascii="仿宋" w:eastAsia="仿宋" w:hAnsi="仿宋" w:hint="eastAsia"/>
                <w:bCs/>
                <w:sz w:val="32"/>
                <w:szCs w:val="32"/>
              </w:rPr>
              <w:t>小写：</w:t>
            </w:r>
          </w:p>
          <w:p w:rsidR="00B321A4" w:rsidRDefault="00E61C1A">
            <w:pPr>
              <w:pStyle w:val="21"/>
              <w:spacing w:line="400" w:lineRule="exact"/>
              <w:jc w:val="left"/>
              <w:rPr>
                <w:rFonts w:ascii="仿宋" w:eastAsia="仿宋" w:hAnsi="仿宋"/>
                <w:bCs/>
                <w:sz w:val="32"/>
                <w:szCs w:val="32"/>
              </w:rPr>
            </w:pPr>
            <w:r>
              <w:rPr>
                <w:rFonts w:ascii="仿宋" w:eastAsia="仿宋" w:hAnsi="仿宋" w:hint="eastAsia"/>
                <w:bCs/>
                <w:sz w:val="32"/>
                <w:szCs w:val="32"/>
              </w:rPr>
              <w:t>大写：</w:t>
            </w:r>
          </w:p>
        </w:tc>
      </w:tr>
      <w:tr w:rsidR="00B321A4">
        <w:trPr>
          <w:trHeight w:val="1113"/>
          <w:jc w:val="center"/>
        </w:trPr>
        <w:tc>
          <w:tcPr>
            <w:tcW w:w="2293" w:type="dxa"/>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质量标准</w:t>
            </w:r>
          </w:p>
        </w:tc>
        <w:tc>
          <w:tcPr>
            <w:tcW w:w="6993" w:type="dxa"/>
            <w:gridSpan w:val="3"/>
            <w:vAlign w:val="center"/>
          </w:tcPr>
          <w:p w:rsidR="00B321A4" w:rsidRDefault="00B321A4">
            <w:pPr>
              <w:pStyle w:val="21"/>
              <w:spacing w:line="440" w:lineRule="exact"/>
              <w:jc w:val="center"/>
              <w:rPr>
                <w:rFonts w:ascii="仿宋" w:eastAsia="仿宋" w:hAnsi="仿宋"/>
                <w:bCs/>
                <w:sz w:val="32"/>
                <w:szCs w:val="32"/>
              </w:rPr>
            </w:pPr>
          </w:p>
        </w:tc>
      </w:tr>
      <w:tr w:rsidR="00B321A4">
        <w:trPr>
          <w:trHeight w:val="1291"/>
          <w:jc w:val="center"/>
        </w:trPr>
        <w:tc>
          <w:tcPr>
            <w:tcW w:w="2293" w:type="dxa"/>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工期（日历天）</w:t>
            </w:r>
          </w:p>
        </w:tc>
        <w:tc>
          <w:tcPr>
            <w:tcW w:w="6993" w:type="dxa"/>
            <w:gridSpan w:val="3"/>
            <w:vAlign w:val="center"/>
          </w:tcPr>
          <w:p w:rsidR="00B321A4" w:rsidRDefault="00E61C1A">
            <w:pPr>
              <w:pStyle w:val="21"/>
              <w:spacing w:line="440" w:lineRule="exact"/>
              <w:jc w:val="center"/>
              <w:rPr>
                <w:rFonts w:ascii="仿宋" w:eastAsia="仿宋" w:hAnsi="仿宋"/>
                <w:bCs/>
                <w:sz w:val="32"/>
                <w:szCs w:val="32"/>
              </w:rPr>
            </w:pPr>
            <w:r>
              <w:rPr>
                <w:rFonts w:ascii="仿宋" w:eastAsia="仿宋" w:hAnsi="仿宋" w:hint="eastAsia"/>
                <w:bCs/>
                <w:sz w:val="32"/>
                <w:szCs w:val="32"/>
              </w:rPr>
              <w:t>日历天</w:t>
            </w:r>
          </w:p>
        </w:tc>
      </w:tr>
      <w:tr w:rsidR="00B321A4">
        <w:trPr>
          <w:trHeight w:val="1234"/>
          <w:jc w:val="center"/>
        </w:trPr>
        <w:tc>
          <w:tcPr>
            <w:tcW w:w="2293" w:type="dxa"/>
            <w:vAlign w:val="center"/>
          </w:tcPr>
          <w:p w:rsidR="00B321A4" w:rsidRDefault="00E61C1A">
            <w:pPr>
              <w:pStyle w:val="21"/>
              <w:jc w:val="center"/>
              <w:rPr>
                <w:rFonts w:ascii="仿宋" w:eastAsia="仿宋" w:hAnsi="仿宋"/>
                <w:bCs/>
                <w:sz w:val="32"/>
                <w:szCs w:val="32"/>
              </w:rPr>
            </w:pPr>
            <w:r>
              <w:rPr>
                <w:rFonts w:ascii="仿宋" w:eastAsia="仿宋" w:hAnsi="仿宋" w:hint="eastAsia"/>
                <w:bCs/>
                <w:sz w:val="32"/>
                <w:szCs w:val="32"/>
              </w:rPr>
              <w:t>备注</w:t>
            </w:r>
          </w:p>
        </w:tc>
        <w:tc>
          <w:tcPr>
            <w:tcW w:w="6993" w:type="dxa"/>
            <w:gridSpan w:val="3"/>
            <w:vAlign w:val="center"/>
          </w:tcPr>
          <w:p w:rsidR="00B321A4" w:rsidRDefault="00E61C1A">
            <w:pPr>
              <w:ind w:firstLineChars="200" w:firstLine="640"/>
              <w:rPr>
                <w:rFonts w:ascii="仿宋" w:eastAsia="仿宋" w:hAnsi="仿宋"/>
                <w:sz w:val="32"/>
                <w:szCs w:val="32"/>
              </w:rPr>
            </w:pPr>
            <w:r>
              <w:rPr>
                <w:rFonts w:ascii="仿宋" w:eastAsia="仿宋" w:hAnsi="仿宋" w:hint="eastAsia"/>
                <w:sz w:val="32"/>
                <w:szCs w:val="32"/>
              </w:rPr>
              <w:t>上述投标总价包括但不限于施工费、辅材费、器械设备租赁费、税费、审计费（如有）、水电费、垃圾清运费、质保服务费等实现采购人使用目的的全部费用。</w:t>
            </w:r>
          </w:p>
        </w:tc>
      </w:tr>
    </w:tbl>
    <w:p w:rsidR="00B321A4" w:rsidRDefault="00E61C1A">
      <w:pPr>
        <w:pStyle w:val="21"/>
        <w:jc w:val="left"/>
        <w:rPr>
          <w:rFonts w:ascii="仿宋" w:eastAsia="仿宋" w:hAnsi="仿宋"/>
          <w:bCs/>
          <w:sz w:val="32"/>
          <w:szCs w:val="32"/>
        </w:rPr>
      </w:pPr>
      <w:r>
        <w:rPr>
          <w:rFonts w:ascii="仿宋" w:eastAsia="仿宋" w:hAnsi="仿宋" w:hint="eastAsia"/>
          <w:bCs/>
          <w:sz w:val="32"/>
          <w:szCs w:val="32"/>
        </w:rPr>
        <w:t>注：本唱标单若与投标报价函所载内容不一致的，以不利于投标人的方式进行解释。</w:t>
      </w:r>
    </w:p>
    <w:p w:rsidR="00B321A4" w:rsidRDefault="00E61C1A">
      <w:pPr>
        <w:ind w:firstLine="645"/>
        <w:jc w:val="center"/>
        <w:rPr>
          <w:rFonts w:ascii="仿宋" w:eastAsia="仿宋" w:hAnsi="仿宋"/>
          <w:bCs/>
          <w:sz w:val="32"/>
          <w:szCs w:val="32"/>
        </w:rPr>
      </w:pPr>
      <w:r>
        <w:rPr>
          <w:rFonts w:ascii="仿宋" w:eastAsia="仿宋" w:hAnsi="仿宋" w:hint="eastAsia"/>
          <w:bCs/>
          <w:sz w:val="32"/>
          <w:szCs w:val="32"/>
        </w:rPr>
        <w:t xml:space="preserve">  投标人：（盖章）</w:t>
      </w:r>
    </w:p>
    <w:p w:rsidR="00B321A4" w:rsidRDefault="00E61C1A">
      <w:pPr>
        <w:ind w:firstLineChars="1050" w:firstLine="3360"/>
        <w:rPr>
          <w:rFonts w:ascii="仿宋" w:eastAsia="仿宋" w:hAnsi="仿宋"/>
          <w:bCs/>
          <w:sz w:val="32"/>
          <w:szCs w:val="32"/>
        </w:rPr>
      </w:pPr>
      <w:r>
        <w:rPr>
          <w:rFonts w:ascii="仿宋" w:eastAsia="仿宋" w:hAnsi="仿宋" w:hint="eastAsia"/>
          <w:bCs/>
          <w:sz w:val="32"/>
          <w:szCs w:val="32"/>
        </w:rPr>
        <w:t>法定代表人：（签字或盖章）</w:t>
      </w:r>
    </w:p>
    <w:p w:rsidR="00B321A4" w:rsidRDefault="00E61C1A">
      <w:pPr>
        <w:ind w:firstLine="645"/>
        <w:jc w:val="right"/>
        <w:rPr>
          <w:rFonts w:ascii="仿宋" w:eastAsia="仿宋" w:hAnsi="仿宋"/>
          <w:bCs/>
          <w:sz w:val="32"/>
          <w:szCs w:val="32"/>
        </w:rPr>
      </w:pPr>
      <w:r>
        <w:rPr>
          <w:rFonts w:ascii="仿宋" w:eastAsia="仿宋" w:hAnsi="仿宋" w:hint="eastAsia"/>
          <w:bCs/>
          <w:sz w:val="32"/>
          <w:szCs w:val="32"/>
        </w:rPr>
        <w:t xml:space="preserve">       年      月    日</w:t>
      </w:r>
    </w:p>
    <w:p w:rsidR="00B321A4" w:rsidRDefault="00B321A4">
      <w:pPr>
        <w:rPr>
          <w:rFonts w:ascii="仿宋" w:eastAsia="仿宋" w:hAnsi="仿宋"/>
          <w:sz w:val="32"/>
          <w:szCs w:val="32"/>
        </w:rPr>
      </w:pPr>
    </w:p>
    <w:p w:rsidR="00B321A4" w:rsidRDefault="00B321A4">
      <w:pPr>
        <w:rPr>
          <w:rFonts w:ascii="仿宋" w:eastAsia="仿宋" w:hAnsi="仿宋"/>
          <w:sz w:val="32"/>
          <w:szCs w:val="32"/>
        </w:rPr>
      </w:pPr>
    </w:p>
    <w:p w:rsidR="00961D0B" w:rsidRPr="002845CB" w:rsidRDefault="00961D0B" w:rsidP="00961D0B">
      <w:pPr>
        <w:rPr>
          <w:rFonts w:ascii="仿宋" w:eastAsia="仿宋" w:hAnsi="仿宋"/>
          <w:b/>
          <w:bCs/>
          <w:sz w:val="32"/>
          <w:szCs w:val="32"/>
        </w:rPr>
      </w:pPr>
      <w:r w:rsidRPr="002845CB">
        <w:rPr>
          <w:rFonts w:ascii="仿宋" w:eastAsia="仿宋" w:hAnsi="仿宋" w:hint="eastAsia"/>
          <w:b/>
          <w:sz w:val="32"/>
          <w:szCs w:val="32"/>
        </w:rPr>
        <w:lastRenderedPageBreak/>
        <w:t>（三）</w:t>
      </w:r>
      <w:r w:rsidRPr="002845CB">
        <w:rPr>
          <w:rFonts w:ascii="仿宋" w:eastAsia="仿宋" w:hAnsi="仿宋" w:hint="eastAsia"/>
          <w:b/>
          <w:bCs/>
          <w:sz w:val="32"/>
          <w:szCs w:val="32"/>
        </w:rPr>
        <w:t>已标价工程量清单</w:t>
      </w:r>
    </w:p>
    <w:p w:rsidR="002845CB" w:rsidRPr="00961D0B" w:rsidRDefault="002845CB" w:rsidP="00961D0B">
      <w:pPr>
        <w:rPr>
          <w:rFonts w:ascii="仿宋" w:eastAsia="仿宋" w:hAnsi="仿宋"/>
          <w:sz w:val="32"/>
          <w:szCs w:val="32"/>
        </w:rPr>
      </w:pPr>
    </w:p>
    <w:p w:rsidR="002845CB" w:rsidRPr="00961D0B" w:rsidRDefault="002845CB" w:rsidP="002845CB">
      <w:pPr>
        <w:jc w:val="center"/>
        <w:rPr>
          <w:rFonts w:ascii="仿宋" w:eastAsia="仿宋" w:hAnsi="仿宋"/>
          <w:sz w:val="32"/>
          <w:szCs w:val="32"/>
        </w:rPr>
      </w:pPr>
      <w:r w:rsidRPr="00961D0B">
        <w:rPr>
          <w:rFonts w:ascii="仿宋" w:eastAsia="仿宋" w:hAnsi="仿宋" w:hint="eastAsia"/>
          <w:b/>
          <w:bCs/>
          <w:sz w:val="32"/>
          <w:szCs w:val="32"/>
        </w:rPr>
        <w:t>已标价工程量清单</w:t>
      </w:r>
    </w:p>
    <w:p w:rsidR="00961D0B" w:rsidRDefault="00961D0B" w:rsidP="00961D0B">
      <w:pPr>
        <w:rPr>
          <w:rFonts w:ascii="仿宋" w:eastAsia="仿宋" w:hAnsi="仿宋"/>
          <w:sz w:val="32"/>
          <w:szCs w:val="32"/>
        </w:rPr>
      </w:pPr>
      <w:r w:rsidRPr="00961D0B">
        <w:rPr>
          <w:rFonts w:ascii="仿宋" w:eastAsia="仿宋" w:hAnsi="仿宋" w:hint="eastAsia"/>
          <w:sz w:val="32"/>
          <w:szCs w:val="32"/>
        </w:rPr>
        <w:t>说明：已标价工程量清单按第</w:t>
      </w:r>
      <w:r w:rsidR="00400EB3">
        <w:rPr>
          <w:rFonts w:ascii="仿宋" w:eastAsia="仿宋" w:hAnsi="仿宋" w:hint="eastAsia"/>
          <w:sz w:val="32"/>
          <w:szCs w:val="32"/>
        </w:rPr>
        <w:t>三</w:t>
      </w:r>
      <w:r w:rsidRPr="00961D0B">
        <w:rPr>
          <w:rFonts w:ascii="仿宋" w:eastAsia="仿宋" w:hAnsi="仿宋" w:hint="eastAsia"/>
          <w:sz w:val="32"/>
          <w:szCs w:val="32"/>
        </w:rPr>
        <w:t>章“工程量清单”中的相关要求报价。构成合同文件的已标价工程量清单包括第五章“工程量清单”有关工程量清单、投标报价以及其他说明的内容。</w:t>
      </w: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961D0B" w:rsidRDefault="00961D0B" w:rsidP="00961D0B">
      <w:pPr>
        <w:rPr>
          <w:rFonts w:ascii="仿宋" w:eastAsia="仿宋" w:hAnsi="仿宋"/>
          <w:sz w:val="32"/>
          <w:szCs w:val="32"/>
        </w:rPr>
      </w:pPr>
    </w:p>
    <w:p w:rsidR="00B321A4" w:rsidRDefault="00B321A4">
      <w:pPr>
        <w:rPr>
          <w:rFonts w:ascii="黑体" w:eastAsia="黑体" w:hAnsi="黑体"/>
          <w:sz w:val="11"/>
          <w:szCs w:val="11"/>
        </w:rPr>
      </w:pPr>
    </w:p>
    <w:sectPr w:rsidR="00B321A4" w:rsidSect="00B321A4">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2C1" w:rsidRDefault="00E462C1" w:rsidP="00425350">
      <w:r>
        <w:separator/>
      </w:r>
    </w:p>
  </w:endnote>
  <w:endnote w:type="continuationSeparator" w:id="0">
    <w:p w:rsidR="00E462C1" w:rsidRDefault="00E462C1" w:rsidP="0042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9A" w:rsidRDefault="006B2F9A" w:rsidP="004002B3">
    <w:pPr>
      <w:pStyle w:val="a6"/>
      <w:rPr>
        <w:rFonts w:eastAsia="仿宋_GB2312"/>
        <w:sz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6B2F9A" w:rsidRDefault="006B2F9A">
                          <w:pPr>
                            <w:pStyle w:val="a6"/>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894828" w:rsidRPr="00894828">
                            <w:rPr>
                              <w:rFonts w:eastAsia="宋体"/>
                              <w:noProof/>
                            </w:rPr>
                            <w:t>9</w:t>
                          </w:r>
                          <w:r>
                            <w:rPr>
                              <w:rFonts w:eastAsia="仿宋_GB2312"/>
                              <w:sz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LsTxJ/1AQAAtAMAAA4AAAAAAAAAAAAAAAAALgIAAGRycy9lMm9E&#10;b2MueG1sUEsBAi0AFAAGAAgAAAAhAE1C6UzXAAAAAwEAAA8AAAAAAAAAAAAAAAAATwQAAGRycy9k&#10;b3ducmV2LnhtbFBLBQYAAAAABAAEAPMAAABTBQAAAAA=&#10;" filled="f" stroked="f">
              <v:textbox style="mso-fit-shape-to-text:t" inset="0,0,0,0">
                <w:txbxContent>
                  <w:p w:rsidR="006B2F9A" w:rsidRDefault="006B2F9A">
                    <w:pPr>
                      <w:pStyle w:val="a6"/>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894828" w:rsidRPr="00894828">
                      <w:rPr>
                        <w:rFonts w:eastAsia="宋体"/>
                        <w:noProof/>
                      </w:rPr>
                      <w:t>9</w:t>
                    </w:r>
                    <w:r>
                      <w:rPr>
                        <w:rFonts w:eastAsia="仿宋_GB2312"/>
                        <w:sz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9A" w:rsidRDefault="006B2F9A">
    <w:pPr>
      <w:jc w:val="center"/>
    </w:pPr>
    <w:r>
      <w:fldChar w:fldCharType="begin"/>
    </w:r>
    <w:r>
      <w:instrText xml:space="preserve"> PAGE  \* MERGEFORMAT </w:instrText>
    </w:r>
    <w:r>
      <w:fldChar w:fldCharType="separate"/>
    </w:r>
    <w:r w:rsidR="00894828">
      <w:rPr>
        <w:noProof/>
      </w:rPr>
      <w:t>21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9A" w:rsidRDefault="006B2F9A">
    <w:pPr>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sidR="006B2F9A" w:rsidRDefault="006B2F9A">
                          <w:pPr>
                            <w:jc w:val="center"/>
                          </w:pPr>
                          <w:r>
                            <w:fldChar w:fldCharType="begin"/>
                          </w:r>
                          <w:r>
                            <w:instrText xml:space="preserve"> PAGE  \* MERGEFORMAT </w:instrText>
                          </w:r>
                          <w:r>
                            <w:fldChar w:fldCharType="separate"/>
                          </w:r>
                          <w:r>
                            <w:rPr>
                              <w:noProof/>
                            </w:rPr>
                            <w:t>15</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10.55pt;height:12.0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" filled="f" stroked="f">
              <v:textbox style="mso-fit-shape-to-text:t" inset="0,0,0,0">
                <w:txbxContent>
                  <w:p w:rsidR="006B2F9A" w:rsidRDefault="006B2F9A">
                    <w:pPr>
                      <w:jc w:val="center"/>
                    </w:pPr>
                    <w:r>
                      <w:fldChar w:fldCharType="begin"/>
                    </w:r>
                    <w:r>
                      <w:instrText xml:space="preserve"> PAGE  \* MERGEFORMAT </w:instrText>
                    </w:r>
                    <w:r>
                      <w:fldChar w:fldCharType="separate"/>
                    </w:r>
                    <w:r>
                      <w:rPr>
                        <w:noProof/>
                      </w:rPr>
                      <w:t>15</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2C1" w:rsidRDefault="00E462C1" w:rsidP="00425350">
      <w:r>
        <w:separator/>
      </w:r>
    </w:p>
  </w:footnote>
  <w:footnote w:type="continuationSeparator" w:id="0">
    <w:p w:rsidR="00E462C1" w:rsidRDefault="00E462C1" w:rsidP="00425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9A" w:rsidRDefault="006B2F9A" w:rsidP="0017731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A96858"/>
    <w:multiLevelType w:val="singleLevel"/>
    <w:tmpl w:val="A1A96858"/>
    <w:lvl w:ilvl="0">
      <w:start w:val="2"/>
      <w:numFmt w:val="decimal"/>
      <w:suff w:val="nothing"/>
      <w:lvlText w:val="（%1）"/>
      <w:lvlJc w:val="left"/>
    </w:lvl>
  </w:abstractNum>
  <w:abstractNum w:abstractNumId="1" w15:restartNumberingAfterBreak="0">
    <w:nsid w:val="C92B2332"/>
    <w:multiLevelType w:val="singleLevel"/>
    <w:tmpl w:val="C92B2332"/>
    <w:lvl w:ilvl="0">
      <w:start w:val="3"/>
      <w:numFmt w:val="chineseCounting"/>
      <w:suff w:val="nothing"/>
      <w:lvlText w:val="%1、"/>
      <w:lvlJc w:val="left"/>
      <w:rPr>
        <w:rFonts w:hint="eastAsia"/>
      </w:rPr>
    </w:lvl>
  </w:abstractNum>
  <w:abstractNum w:abstractNumId="2" w15:restartNumberingAfterBreak="0">
    <w:nsid w:val="E0021F89"/>
    <w:multiLevelType w:val="singleLevel"/>
    <w:tmpl w:val="E0021F89"/>
    <w:lvl w:ilvl="0">
      <w:start w:val="2"/>
      <w:numFmt w:val="decimal"/>
      <w:suff w:val="nothing"/>
      <w:lvlText w:val="%1、"/>
      <w:lvlJc w:val="left"/>
    </w:lvl>
  </w:abstractNum>
  <w:abstractNum w:abstractNumId="3"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000001"/>
    <w:multiLevelType w:val="singleLevel"/>
    <w:tmpl w:val="00000001"/>
    <w:lvl w:ilvl="0">
      <w:start w:val="1"/>
      <w:numFmt w:val="decimal"/>
      <w:suff w:val="nothing"/>
      <w:lvlText w:val="(%1）"/>
      <w:lvlJc w:val="left"/>
    </w:lvl>
  </w:abstractNum>
  <w:abstractNum w:abstractNumId="5" w15:restartNumberingAfterBreak="0">
    <w:nsid w:val="00000006"/>
    <w:multiLevelType w:val="singleLevel"/>
    <w:tmpl w:val="00000006"/>
    <w:lvl w:ilvl="0">
      <w:start w:val="2"/>
      <w:numFmt w:val="decimal"/>
      <w:suff w:val="nothing"/>
      <w:lvlText w:val="(%1）"/>
      <w:lvlJc w:val="left"/>
    </w:lvl>
  </w:abstractNum>
  <w:abstractNum w:abstractNumId="6" w15:restartNumberingAfterBreak="0">
    <w:nsid w:val="5257173F"/>
    <w:multiLevelType w:val="multilevel"/>
    <w:tmpl w:val="5257173F"/>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EA34BF1"/>
    <w:multiLevelType w:val="multilevel"/>
    <w:tmpl w:val="5EA34BF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2687BB6"/>
    <w:multiLevelType w:val="multilevel"/>
    <w:tmpl w:val="62687BB6"/>
    <w:lvl w:ilvl="0">
      <w:start w:val="1"/>
      <w:numFmt w:val="decimal"/>
      <w:pStyle w:val="a"/>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9" w15:restartNumberingAfterBreak="0">
    <w:nsid w:val="6D20EFFD"/>
    <w:multiLevelType w:val="singleLevel"/>
    <w:tmpl w:val="6D20EFFD"/>
    <w:lvl w:ilvl="0">
      <w:start w:val="1"/>
      <w:numFmt w:val="decimal"/>
      <w:suff w:val="nothing"/>
      <w:lvlText w:val="%1、"/>
      <w:lvlJc w:val="left"/>
    </w:lvl>
  </w:abstractNum>
  <w:num w:numId="1">
    <w:abstractNumId w:val="8"/>
  </w:num>
  <w:num w:numId="2">
    <w:abstractNumId w:val="3"/>
  </w:num>
  <w:num w:numId="3">
    <w:abstractNumId w:val="2"/>
  </w:num>
  <w:num w:numId="4">
    <w:abstractNumId w:val="4"/>
  </w:num>
  <w:num w:numId="5">
    <w:abstractNumId w:val="5"/>
  </w:num>
  <w:num w:numId="6">
    <w:abstractNumId w:val="9"/>
  </w:num>
  <w:num w:numId="7">
    <w:abstractNumId w:val="0"/>
  </w:num>
  <w:num w:numId="8">
    <w:abstractNumId w:val="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94"/>
    <w:rsid w:val="0000006E"/>
    <w:rsid w:val="00054611"/>
    <w:rsid w:val="00060169"/>
    <w:rsid w:val="00072D7A"/>
    <w:rsid w:val="00076FA4"/>
    <w:rsid w:val="00081483"/>
    <w:rsid w:val="00092CDD"/>
    <w:rsid w:val="00092F84"/>
    <w:rsid w:val="000A3CCA"/>
    <w:rsid w:val="000F2F3D"/>
    <w:rsid w:val="000F755A"/>
    <w:rsid w:val="00103358"/>
    <w:rsid w:val="00130BC0"/>
    <w:rsid w:val="00155EBD"/>
    <w:rsid w:val="0017731B"/>
    <w:rsid w:val="001840A0"/>
    <w:rsid w:val="001A65E9"/>
    <w:rsid w:val="001A7723"/>
    <w:rsid w:val="001B0507"/>
    <w:rsid w:val="001C4D94"/>
    <w:rsid w:val="001D7923"/>
    <w:rsid w:val="001E0311"/>
    <w:rsid w:val="00204248"/>
    <w:rsid w:val="00226810"/>
    <w:rsid w:val="002532F2"/>
    <w:rsid w:val="00267B20"/>
    <w:rsid w:val="002845CB"/>
    <w:rsid w:val="002B6B53"/>
    <w:rsid w:val="002D4623"/>
    <w:rsid w:val="002D5ED7"/>
    <w:rsid w:val="002F6EB0"/>
    <w:rsid w:val="0031000C"/>
    <w:rsid w:val="00320B62"/>
    <w:rsid w:val="00326A84"/>
    <w:rsid w:val="003720FF"/>
    <w:rsid w:val="003B7F45"/>
    <w:rsid w:val="003D4424"/>
    <w:rsid w:val="003E0D16"/>
    <w:rsid w:val="004002B3"/>
    <w:rsid w:val="00400EB3"/>
    <w:rsid w:val="00413E77"/>
    <w:rsid w:val="004201BF"/>
    <w:rsid w:val="00425350"/>
    <w:rsid w:val="00425AF1"/>
    <w:rsid w:val="00437BB6"/>
    <w:rsid w:val="00451EE7"/>
    <w:rsid w:val="004561F7"/>
    <w:rsid w:val="00464553"/>
    <w:rsid w:val="00494706"/>
    <w:rsid w:val="004A57E2"/>
    <w:rsid w:val="004F7F7F"/>
    <w:rsid w:val="00510E86"/>
    <w:rsid w:val="00532121"/>
    <w:rsid w:val="0053754B"/>
    <w:rsid w:val="005659B5"/>
    <w:rsid w:val="00596BFD"/>
    <w:rsid w:val="005A7F36"/>
    <w:rsid w:val="005B3224"/>
    <w:rsid w:val="005C2FA3"/>
    <w:rsid w:val="00633FC1"/>
    <w:rsid w:val="00644968"/>
    <w:rsid w:val="00651774"/>
    <w:rsid w:val="006643CA"/>
    <w:rsid w:val="006654FE"/>
    <w:rsid w:val="0069769E"/>
    <w:rsid w:val="006B2F9A"/>
    <w:rsid w:val="006B4B59"/>
    <w:rsid w:val="006C3274"/>
    <w:rsid w:val="006D5131"/>
    <w:rsid w:val="006D5F94"/>
    <w:rsid w:val="0070032E"/>
    <w:rsid w:val="007020EF"/>
    <w:rsid w:val="007045CA"/>
    <w:rsid w:val="007069A1"/>
    <w:rsid w:val="0074566B"/>
    <w:rsid w:val="00787D80"/>
    <w:rsid w:val="007926FC"/>
    <w:rsid w:val="00793E6A"/>
    <w:rsid w:val="007A1B8D"/>
    <w:rsid w:val="007C266C"/>
    <w:rsid w:val="007C501A"/>
    <w:rsid w:val="007D18A6"/>
    <w:rsid w:val="007D2F4A"/>
    <w:rsid w:val="007E4262"/>
    <w:rsid w:val="00800A5F"/>
    <w:rsid w:val="00801970"/>
    <w:rsid w:val="008179E5"/>
    <w:rsid w:val="008239D1"/>
    <w:rsid w:val="008310DA"/>
    <w:rsid w:val="00892256"/>
    <w:rsid w:val="00894828"/>
    <w:rsid w:val="00894D71"/>
    <w:rsid w:val="008B3E0F"/>
    <w:rsid w:val="008C26C1"/>
    <w:rsid w:val="008D0D3F"/>
    <w:rsid w:val="008F5EA0"/>
    <w:rsid w:val="00905FEF"/>
    <w:rsid w:val="009111D7"/>
    <w:rsid w:val="00917EAF"/>
    <w:rsid w:val="00925888"/>
    <w:rsid w:val="0093063A"/>
    <w:rsid w:val="00961D0B"/>
    <w:rsid w:val="00966A19"/>
    <w:rsid w:val="00990F86"/>
    <w:rsid w:val="009B7568"/>
    <w:rsid w:val="009C7FA2"/>
    <w:rsid w:val="009E7E46"/>
    <w:rsid w:val="00A71B96"/>
    <w:rsid w:val="00AD5704"/>
    <w:rsid w:val="00AE5C75"/>
    <w:rsid w:val="00AF0EE5"/>
    <w:rsid w:val="00B01E8C"/>
    <w:rsid w:val="00B3112E"/>
    <w:rsid w:val="00B321A4"/>
    <w:rsid w:val="00B65E33"/>
    <w:rsid w:val="00B745DC"/>
    <w:rsid w:val="00B91A95"/>
    <w:rsid w:val="00BB6F2B"/>
    <w:rsid w:val="00BC2946"/>
    <w:rsid w:val="00BC43E7"/>
    <w:rsid w:val="00BE793E"/>
    <w:rsid w:val="00C11E85"/>
    <w:rsid w:val="00C1721D"/>
    <w:rsid w:val="00C25A74"/>
    <w:rsid w:val="00C51E32"/>
    <w:rsid w:val="00C541C0"/>
    <w:rsid w:val="00C6719E"/>
    <w:rsid w:val="00C71F6F"/>
    <w:rsid w:val="00CA2C1C"/>
    <w:rsid w:val="00CA4ED0"/>
    <w:rsid w:val="00CB06C5"/>
    <w:rsid w:val="00D011A2"/>
    <w:rsid w:val="00D02D01"/>
    <w:rsid w:val="00D32ED2"/>
    <w:rsid w:val="00D4710D"/>
    <w:rsid w:val="00D671D3"/>
    <w:rsid w:val="00D73E1F"/>
    <w:rsid w:val="00D84EDC"/>
    <w:rsid w:val="00D85C07"/>
    <w:rsid w:val="00D86C8F"/>
    <w:rsid w:val="00DD4B81"/>
    <w:rsid w:val="00DE4B2B"/>
    <w:rsid w:val="00DE6F4B"/>
    <w:rsid w:val="00E03416"/>
    <w:rsid w:val="00E22654"/>
    <w:rsid w:val="00E31330"/>
    <w:rsid w:val="00E36DC1"/>
    <w:rsid w:val="00E37F4A"/>
    <w:rsid w:val="00E43AE8"/>
    <w:rsid w:val="00E462C1"/>
    <w:rsid w:val="00E51F17"/>
    <w:rsid w:val="00E61C1A"/>
    <w:rsid w:val="00E67A5C"/>
    <w:rsid w:val="00E832D0"/>
    <w:rsid w:val="00E84E5D"/>
    <w:rsid w:val="00E977DB"/>
    <w:rsid w:val="00EA6BA0"/>
    <w:rsid w:val="00EB219C"/>
    <w:rsid w:val="00EB534B"/>
    <w:rsid w:val="00EE6917"/>
    <w:rsid w:val="00EF15C9"/>
    <w:rsid w:val="00F27CC4"/>
    <w:rsid w:val="00F333B1"/>
    <w:rsid w:val="00F3607B"/>
    <w:rsid w:val="00F36D34"/>
    <w:rsid w:val="00F3706E"/>
    <w:rsid w:val="00F51572"/>
    <w:rsid w:val="00F6602F"/>
    <w:rsid w:val="00F710EA"/>
    <w:rsid w:val="00F77E8A"/>
    <w:rsid w:val="00FA0C6C"/>
    <w:rsid w:val="00FA2F0D"/>
    <w:rsid w:val="00FB1D6A"/>
    <w:rsid w:val="00FB5167"/>
    <w:rsid w:val="00FC4A48"/>
    <w:rsid w:val="02B37D45"/>
    <w:rsid w:val="0EEB5B8A"/>
    <w:rsid w:val="20B416A3"/>
    <w:rsid w:val="275C466A"/>
    <w:rsid w:val="3B07542B"/>
    <w:rsid w:val="53B31DC9"/>
    <w:rsid w:val="60C52BB6"/>
    <w:rsid w:val="71E21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FAE78"/>
  <w15:docId w15:val="{56593DCA-03CD-4E02-99AA-06EFEDB4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uiPriority="0"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21A4"/>
    <w:pPr>
      <w:widowControl w:val="0"/>
      <w:jc w:val="both"/>
    </w:pPr>
    <w:rPr>
      <w:kern w:val="2"/>
      <w:sz w:val="21"/>
      <w:szCs w:val="22"/>
    </w:rPr>
  </w:style>
  <w:style w:type="paragraph" w:styleId="1">
    <w:name w:val="heading 1"/>
    <w:basedOn w:val="a0"/>
    <w:next w:val="a0"/>
    <w:link w:val="10"/>
    <w:uiPriority w:val="99"/>
    <w:qFormat/>
    <w:rsid w:val="00400EB3"/>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0"/>
    <w:next w:val="a0"/>
    <w:link w:val="20"/>
    <w:unhideWhenUsed/>
    <w:qFormat/>
    <w:rsid w:val="00B321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qFormat/>
    <w:rsid w:val="00400EB3"/>
    <w:pPr>
      <w:keepNext/>
      <w:keepLines/>
      <w:spacing w:line="360" w:lineRule="auto"/>
      <w:outlineLvl w:val="2"/>
    </w:pPr>
    <w:rPr>
      <w:rFonts w:ascii="Calibri" w:eastAsia="宋体" w:hAnsi="Calibri" w:cs="Times New Roman"/>
      <w:b/>
      <w:bCs/>
      <w:sz w:val="24"/>
      <w:szCs w:val="32"/>
    </w:rPr>
  </w:style>
  <w:style w:type="paragraph" w:styleId="4">
    <w:name w:val="heading 4"/>
    <w:basedOn w:val="a0"/>
    <w:next w:val="a0"/>
    <w:link w:val="40"/>
    <w:uiPriority w:val="99"/>
    <w:unhideWhenUsed/>
    <w:qFormat/>
    <w:rsid w:val="0017731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9"/>
    <w:qFormat/>
    <w:rsid w:val="0017731B"/>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0"/>
    <w:next w:val="a0"/>
    <w:link w:val="60"/>
    <w:qFormat/>
    <w:rsid w:val="0017731B"/>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0"/>
    <w:next w:val="a0"/>
    <w:link w:val="70"/>
    <w:qFormat/>
    <w:rsid w:val="0017731B"/>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0"/>
    <w:next w:val="a0"/>
    <w:link w:val="80"/>
    <w:qFormat/>
    <w:rsid w:val="0017731B"/>
    <w:pPr>
      <w:keepNext/>
      <w:keepLines/>
      <w:spacing w:before="240" w:after="64" w:line="317" w:lineRule="auto"/>
      <w:outlineLvl w:val="7"/>
    </w:pPr>
    <w:rPr>
      <w:rFonts w:ascii="Cambria" w:eastAsia="宋体" w:hAnsi="Cambria" w:cs="Times New Roman"/>
      <w:sz w:val="24"/>
      <w:szCs w:val="24"/>
      <w:lang w:val="zh-CN"/>
    </w:rPr>
  </w:style>
  <w:style w:type="paragraph" w:styleId="9">
    <w:name w:val="heading 9"/>
    <w:basedOn w:val="a0"/>
    <w:next w:val="a0"/>
    <w:link w:val="90"/>
    <w:qFormat/>
    <w:rsid w:val="0017731B"/>
    <w:pPr>
      <w:keepNext/>
      <w:keepLines/>
      <w:spacing w:before="240" w:after="64" w:line="317" w:lineRule="auto"/>
      <w:outlineLvl w:val="8"/>
    </w:pPr>
    <w:rPr>
      <w:rFonts w:ascii="Cambria" w:eastAsia="宋体" w:hAnsi="Cambria" w:cs="Times New Roman"/>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unhideWhenUsed/>
    <w:qFormat/>
    <w:rsid w:val="00B321A4"/>
    <w:pPr>
      <w:spacing w:after="120"/>
    </w:pPr>
    <w:rPr>
      <w:rFonts w:ascii="Times New Roman" w:hAnsi="Times New Roman"/>
      <w:szCs w:val="24"/>
    </w:rPr>
  </w:style>
  <w:style w:type="paragraph" w:styleId="a6">
    <w:name w:val="footer"/>
    <w:basedOn w:val="a0"/>
    <w:link w:val="a7"/>
    <w:uiPriority w:val="99"/>
    <w:unhideWhenUsed/>
    <w:qFormat/>
    <w:rsid w:val="00B321A4"/>
    <w:pPr>
      <w:tabs>
        <w:tab w:val="center" w:pos="4153"/>
        <w:tab w:val="right" w:pos="8306"/>
      </w:tabs>
      <w:snapToGrid w:val="0"/>
      <w:jc w:val="left"/>
    </w:pPr>
    <w:rPr>
      <w:sz w:val="18"/>
      <w:szCs w:val="18"/>
    </w:rPr>
  </w:style>
  <w:style w:type="paragraph" w:styleId="a8">
    <w:name w:val="header"/>
    <w:basedOn w:val="a0"/>
    <w:link w:val="a9"/>
    <w:uiPriority w:val="99"/>
    <w:unhideWhenUsed/>
    <w:qFormat/>
    <w:rsid w:val="00B321A4"/>
    <w:pPr>
      <w:pBdr>
        <w:bottom w:val="single" w:sz="6" w:space="1" w:color="auto"/>
      </w:pBdr>
      <w:tabs>
        <w:tab w:val="center" w:pos="4153"/>
        <w:tab w:val="right" w:pos="8306"/>
      </w:tabs>
      <w:snapToGrid w:val="0"/>
      <w:jc w:val="center"/>
    </w:pPr>
    <w:rPr>
      <w:sz w:val="18"/>
      <w:szCs w:val="18"/>
    </w:rPr>
  </w:style>
  <w:style w:type="paragraph" w:styleId="21">
    <w:name w:val="Body Text 2"/>
    <w:basedOn w:val="a0"/>
    <w:link w:val="22"/>
    <w:qFormat/>
    <w:rsid w:val="00B321A4"/>
    <w:pPr>
      <w:spacing w:after="120" w:line="480" w:lineRule="auto"/>
    </w:pPr>
    <w:rPr>
      <w:rFonts w:ascii="Times New Roman" w:hAnsi="Times New Roman"/>
      <w:szCs w:val="24"/>
    </w:rPr>
  </w:style>
  <w:style w:type="paragraph" w:styleId="aa">
    <w:name w:val="Normal (Web)"/>
    <w:basedOn w:val="a0"/>
    <w:qFormat/>
    <w:rsid w:val="00B321A4"/>
    <w:pPr>
      <w:spacing w:before="100" w:beforeAutospacing="1" w:after="100" w:afterAutospacing="1"/>
      <w:jc w:val="left"/>
    </w:pPr>
    <w:rPr>
      <w:rFonts w:ascii="Times New Roman" w:eastAsia="宋体" w:hAnsi="Times New Roman" w:cs="Times New Roman"/>
      <w:kern w:val="0"/>
      <w:sz w:val="24"/>
      <w:szCs w:val="24"/>
    </w:rPr>
  </w:style>
  <w:style w:type="table" w:styleId="ab">
    <w:name w:val="Table Grid"/>
    <w:basedOn w:val="a2"/>
    <w:qFormat/>
    <w:rsid w:val="00B32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B321A4"/>
    <w:rPr>
      <w:sz w:val="18"/>
      <w:szCs w:val="18"/>
    </w:rPr>
  </w:style>
  <w:style w:type="character" w:customStyle="1" w:styleId="a7">
    <w:name w:val="页脚 字符"/>
    <w:basedOn w:val="a1"/>
    <w:link w:val="a6"/>
    <w:uiPriority w:val="99"/>
    <w:qFormat/>
    <w:rsid w:val="00B321A4"/>
    <w:rPr>
      <w:sz w:val="18"/>
      <w:szCs w:val="18"/>
    </w:rPr>
  </w:style>
  <w:style w:type="character" w:customStyle="1" w:styleId="Char">
    <w:name w:val="正文文本 Char"/>
    <w:uiPriority w:val="99"/>
    <w:qFormat/>
    <w:rsid w:val="00B321A4"/>
    <w:rPr>
      <w:rFonts w:ascii="Times New Roman" w:hAnsi="Times New Roman"/>
      <w:szCs w:val="24"/>
    </w:rPr>
  </w:style>
  <w:style w:type="character" w:customStyle="1" w:styleId="2Char1">
    <w:name w:val="正文文本 2 Char1"/>
    <w:qFormat/>
    <w:rsid w:val="00B321A4"/>
    <w:rPr>
      <w:rFonts w:ascii="Times New Roman" w:hAnsi="Times New Roman"/>
      <w:szCs w:val="24"/>
    </w:rPr>
  </w:style>
  <w:style w:type="character" w:customStyle="1" w:styleId="22">
    <w:name w:val="正文文本 2 字符"/>
    <w:basedOn w:val="a1"/>
    <w:link w:val="21"/>
    <w:qFormat/>
    <w:rsid w:val="00B321A4"/>
  </w:style>
  <w:style w:type="character" w:customStyle="1" w:styleId="a5">
    <w:name w:val="正文文本 字符"/>
    <w:basedOn w:val="a1"/>
    <w:link w:val="a4"/>
    <w:qFormat/>
    <w:rsid w:val="00B321A4"/>
  </w:style>
  <w:style w:type="paragraph" w:customStyle="1" w:styleId="a">
    <w:name w:val="附件标题"/>
    <w:basedOn w:val="2"/>
    <w:next w:val="a0"/>
    <w:qFormat/>
    <w:rsid w:val="00B321A4"/>
    <w:pPr>
      <w:widowControl/>
      <w:numPr>
        <w:numId w:val="1"/>
      </w:numPr>
      <w:tabs>
        <w:tab w:val="left" w:pos="1134"/>
      </w:tabs>
      <w:wordWrap w:val="0"/>
      <w:topLinePunct/>
      <w:adjustRightInd w:val="0"/>
      <w:snapToGrid w:val="0"/>
      <w:spacing w:before="0" w:afterLines="50" w:line="360" w:lineRule="auto"/>
      <w:jc w:val="center"/>
    </w:pPr>
    <w:rPr>
      <w:rFonts w:ascii="黑体" w:eastAsia="黑体" w:hAnsi="黑体" w:cs="Times New Roman"/>
      <w:bCs w:val="0"/>
      <w:kern w:val="0"/>
      <w:sz w:val="30"/>
      <w:szCs w:val="30"/>
    </w:rPr>
  </w:style>
  <w:style w:type="paragraph" w:customStyle="1" w:styleId="23">
    <w:name w:val="正文_2"/>
    <w:qFormat/>
    <w:rsid w:val="00B321A4"/>
    <w:pPr>
      <w:widowControl w:val="0"/>
      <w:jc w:val="both"/>
    </w:pPr>
    <w:rPr>
      <w:rFonts w:ascii="Calibri" w:eastAsia="宋体" w:hAnsi="Calibri" w:cs="宋体"/>
      <w:kern w:val="2"/>
      <w:sz w:val="21"/>
      <w:szCs w:val="21"/>
    </w:rPr>
  </w:style>
  <w:style w:type="character" w:customStyle="1" w:styleId="20">
    <w:name w:val="标题 2 字符"/>
    <w:basedOn w:val="a1"/>
    <w:link w:val="2"/>
    <w:qFormat/>
    <w:rsid w:val="00B321A4"/>
    <w:rPr>
      <w:rFonts w:asciiTheme="majorHAnsi" w:eastAsiaTheme="majorEastAsia" w:hAnsiTheme="majorHAnsi" w:cstheme="majorBidi"/>
      <w:b/>
      <w:bCs/>
      <w:sz w:val="32"/>
      <w:szCs w:val="32"/>
    </w:rPr>
  </w:style>
  <w:style w:type="character" w:styleId="ac">
    <w:name w:val="Hyperlink"/>
    <w:basedOn w:val="a1"/>
    <w:uiPriority w:val="99"/>
    <w:unhideWhenUsed/>
    <w:qFormat/>
    <w:rsid w:val="00FA0C6C"/>
    <w:rPr>
      <w:color w:val="0000FF" w:themeColor="hyperlink"/>
      <w:u w:val="single"/>
    </w:rPr>
  </w:style>
  <w:style w:type="character" w:customStyle="1" w:styleId="10">
    <w:name w:val="标题 1 字符"/>
    <w:basedOn w:val="a1"/>
    <w:link w:val="1"/>
    <w:uiPriority w:val="99"/>
    <w:qFormat/>
    <w:rsid w:val="00400EB3"/>
    <w:rPr>
      <w:rFonts w:ascii="Calibri" w:eastAsia="宋体" w:hAnsi="Calibri" w:cs="Times New Roman"/>
      <w:b/>
      <w:bCs/>
      <w:kern w:val="44"/>
      <w:sz w:val="44"/>
      <w:szCs w:val="44"/>
    </w:rPr>
  </w:style>
  <w:style w:type="character" w:customStyle="1" w:styleId="3Char">
    <w:name w:val="标题 3 Char"/>
    <w:basedOn w:val="a1"/>
    <w:uiPriority w:val="99"/>
    <w:qFormat/>
    <w:rsid w:val="00400EB3"/>
    <w:rPr>
      <w:b/>
      <w:bCs/>
      <w:kern w:val="2"/>
      <w:sz w:val="32"/>
      <w:szCs w:val="32"/>
    </w:rPr>
  </w:style>
  <w:style w:type="character" w:customStyle="1" w:styleId="30">
    <w:name w:val="标题 3 字符"/>
    <w:link w:val="3"/>
    <w:rsid w:val="00400EB3"/>
    <w:rPr>
      <w:rFonts w:ascii="Calibri" w:eastAsia="宋体" w:hAnsi="Calibri" w:cs="Times New Roman"/>
      <w:b/>
      <w:bCs/>
      <w:kern w:val="2"/>
      <w:sz w:val="24"/>
      <w:szCs w:val="32"/>
    </w:rPr>
  </w:style>
  <w:style w:type="paragraph" w:styleId="31">
    <w:name w:val="toc 3"/>
    <w:basedOn w:val="a0"/>
    <w:next w:val="a0"/>
    <w:uiPriority w:val="39"/>
    <w:qFormat/>
    <w:rsid w:val="00400EB3"/>
    <w:pPr>
      <w:ind w:left="420"/>
      <w:jc w:val="left"/>
    </w:pPr>
    <w:rPr>
      <w:rFonts w:ascii="Calibri" w:eastAsia="宋体" w:hAnsi="Calibri" w:cs="Calibri"/>
      <w:i/>
      <w:iCs/>
      <w:sz w:val="20"/>
      <w:szCs w:val="20"/>
    </w:rPr>
  </w:style>
  <w:style w:type="paragraph" w:customStyle="1" w:styleId="Style6">
    <w:name w:val="_Style 6"/>
    <w:basedOn w:val="1"/>
    <w:next w:val="a0"/>
    <w:qFormat/>
    <w:rsid w:val="00400EB3"/>
    <w:pPr>
      <w:spacing w:before="0" w:after="0" w:line="576" w:lineRule="auto"/>
      <w:outlineLvl w:val="9"/>
    </w:pPr>
  </w:style>
  <w:style w:type="character" w:customStyle="1" w:styleId="40">
    <w:name w:val="标题 4 字符"/>
    <w:basedOn w:val="a1"/>
    <w:link w:val="4"/>
    <w:uiPriority w:val="99"/>
    <w:qFormat/>
    <w:rsid w:val="0017731B"/>
    <w:rPr>
      <w:rFonts w:asciiTheme="majorHAnsi" w:eastAsiaTheme="majorEastAsia" w:hAnsiTheme="majorHAnsi" w:cstheme="majorBidi"/>
      <w:b/>
      <w:bCs/>
      <w:kern w:val="2"/>
      <w:sz w:val="28"/>
      <w:szCs w:val="28"/>
    </w:rPr>
  </w:style>
  <w:style w:type="paragraph" w:styleId="11">
    <w:name w:val="toc 1"/>
    <w:basedOn w:val="a0"/>
    <w:next w:val="a0"/>
    <w:autoRedefine/>
    <w:uiPriority w:val="39"/>
    <w:unhideWhenUsed/>
    <w:qFormat/>
    <w:rsid w:val="0017731B"/>
  </w:style>
  <w:style w:type="character" w:customStyle="1" w:styleId="50">
    <w:name w:val="标题 5 字符"/>
    <w:basedOn w:val="a1"/>
    <w:link w:val="5"/>
    <w:uiPriority w:val="99"/>
    <w:qFormat/>
    <w:rsid w:val="0017731B"/>
    <w:rPr>
      <w:rFonts w:ascii="Calibri" w:eastAsia="宋体" w:hAnsi="Calibri" w:cs="Times New Roman"/>
      <w:b/>
      <w:bCs/>
      <w:kern w:val="2"/>
      <w:sz w:val="28"/>
      <w:szCs w:val="28"/>
    </w:rPr>
  </w:style>
  <w:style w:type="character" w:customStyle="1" w:styleId="60">
    <w:name w:val="标题 6 字符"/>
    <w:basedOn w:val="a1"/>
    <w:link w:val="6"/>
    <w:qFormat/>
    <w:rsid w:val="0017731B"/>
    <w:rPr>
      <w:rFonts w:ascii="Arial" w:eastAsia="黑体" w:hAnsi="Arial" w:cs="Times New Roman"/>
      <w:b/>
      <w:bCs/>
      <w:kern w:val="2"/>
      <w:sz w:val="24"/>
      <w:szCs w:val="24"/>
    </w:rPr>
  </w:style>
  <w:style w:type="character" w:customStyle="1" w:styleId="70">
    <w:name w:val="标题 7 字符"/>
    <w:basedOn w:val="a1"/>
    <w:link w:val="7"/>
    <w:qFormat/>
    <w:rsid w:val="0017731B"/>
    <w:rPr>
      <w:rFonts w:ascii="Calibri" w:eastAsia="宋体" w:hAnsi="Calibri" w:cs="Times New Roman"/>
      <w:b/>
      <w:bCs/>
      <w:kern w:val="2"/>
      <w:sz w:val="24"/>
      <w:szCs w:val="24"/>
    </w:rPr>
  </w:style>
  <w:style w:type="character" w:customStyle="1" w:styleId="80">
    <w:name w:val="标题 8 字符"/>
    <w:basedOn w:val="a1"/>
    <w:link w:val="8"/>
    <w:qFormat/>
    <w:rsid w:val="0017731B"/>
    <w:rPr>
      <w:rFonts w:ascii="Cambria" w:eastAsia="宋体" w:hAnsi="Cambria" w:cs="Times New Roman"/>
      <w:kern w:val="2"/>
      <w:sz w:val="24"/>
      <w:szCs w:val="24"/>
      <w:lang w:val="zh-CN"/>
    </w:rPr>
  </w:style>
  <w:style w:type="character" w:customStyle="1" w:styleId="90">
    <w:name w:val="标题 9 字符"/>
    <w:basedOn w:val="a1"/>
    <w:link w:val="9"/>
    <w:qFormat/>
    <w:rsid w:val="0017731B"/>
    <w:rPr>
      <w:rFonts w:ascii="Cambria" w:eastAsia="宋体" w:hAnsi="Cambria" w:cs="Times New Roman"/>
      <w:kern w:val="2"/>
      <w:sz w:val="21"/>
      <w:szCs w:val="21"/>
      <w:lang w:val="zh-CN"/>
    </w:rPr>
  </w:style>
  <w:style w:type="character" w:styleId="ad">
    <w:name w:val="footnote reference"/>
    <w:rsid w:val="0017731B"/>
    <w:rPr>
      <w:vertAlign w:val="superscript"/>
    </w:rPr>
  </w:style>
  <w:style w:type="character" w:styleId="ae">
    <w:name w:val="Emphasis"/>
    <w:qFormat/>
    <w:rsid w:val="0017731B"/>
    <w:rPr>
      <w:i/>
      <w:iCs/>
    </w:rPr>
  </w:style>
  <w:style w:type="character" w:styleId="af">
    <w:name w:val="annotation reference"/>
    <w:qFormat/>
    <w:rsid w:val="0017731B"/>
    <w:rPr>
      <w:sz w:val="21"/>
      <w:szCs w:val="21"/>
    </w:rPr>
  </w:style>
  <w:style w:type="character" w:styleId="af0">
    <w:name w:val="page number"/>
    <w:basedOn w:val="a1"/>
    <w:qFormat/>
    <w:rsid w:val="0017731B"/>
  </w:style>
  <w:style w:type="character" w:styleId="af1">
    <w:name w:val="FollowedHyperlink"/>
    <w:uiPriority w:val="99"/>
    <w:qFormat/>
    <w:rsid w:val="0017731B"/>
    <w:rPr>
      <w:color w:val="000080"/>
      <w:u w:val="single"/>
    </w:rPr>
  </w:style>
  <w:style w:type="character" w:customStyle="1" w:styleId="CharChar8">
    <w:name w:val="Char Char8"/>
    <w:rsid w:val="0017731B"/>
    <w:rPr>
      <w:b/>
      <w:bCs/>
      <w:kern w:val="2"/>
      <w:sz w:val="24"/>
      <w:szCs w:val="32"/>
    </w:rPr>
  </w:style>
  <w:style w:type="character" w:customStyle="1" w:styleId="af2">
    <w:name w:val="批注文字 字符"/>
    <w:link w:val="af3"/>
    <w:qFormat/>
    <w:rsid w:val="0017731B"/>
    <w:rPr>
      <w:rFonts w:eastAsia="宋体"/>
      <w:kern w:val="2"/>
      <w:sz w:val="21"/>
      <w:szCs w:val="24"/>
    </w:rPr>
  </w:style>
  <w:style w:type="character" w:customStyle="1" w:styleId="af4">
    <w:name w:val="批注框文本 字符"/>
    <w:link w:val="af5"/>
    <w:qFormat/>
    <w:rsid w:val="0017731B"/>
    <w:rPr>
      <w:rFonts w:eastAsia="宋体"/>
      <w:kern w:val="2"/>
      <w:sz w:val="18"/>
      <w:szCs w:val="18"/>
    </w:rPr>
  </w:style>
  <w:style w:type="character" w:customStyle="1" w:styleId="g1">
    <w:name w:val="g1"/>
    <w:qFormat/>
    <w:rsid w:val="0017731B"/>
    <w:rPr>
      <w:color w:val="008000"/>
    </w:rPr>
  </w:style>
  <w:style w:type="character" w:customStyle="1" w:styleId="1Char">
    <w:name w:val="样式1 Char"/>
    <w:link w:val="12"/>
    <w:locked/>
    <w:rsid w:val="0017731B"/>
    <w:rPr>
      <w:rFonts w:ascii="宋体" w:eastAsia="宋体" w:hAnsi="宋体"/>
      <w:kern w:val="2"/>
      <w:sz w:val="21"/>
      <w:szCs w:val="21"/>
    </w:rPr>
  </w:style>
  <w:style w:type="character" w:customStyle="1" w:styleId="af6">
    <w:name w:val="无间隔 字符"/>
    <w:link w:val="af7"/>
    <w:uiPriority w:val="1"/>
    <w:qFormat/>
    <w:rsid w:val="0017731B"/>
    <w:rPr>
      <w:rFonts w:eastAsia="Times New Roman"/>
      <w:sz w:val="22"/>
      <w:szCs w:val="22"/>
    </w:rPr>
  </w:style>
  <w:style w:type="character" w:customStyle="1" w:styleId="13">
    <w:name w:val="强调_1"/>
    <w:uiPriority w:val="20"/>
    <w:qFormat/>
    <w:rsid w:val="0017731B"/>
    <w:rPr>
      <w:rFonts w:ascii="Calibri" w:eastAsia="华文仿宋" w:hAnsi="Calibri"/>
      <w:iCs/>
      <w:sz w:val="24"/>
    </w:rPr>
  </w:style>
  <w:style w:type="character" w:customStyle="1" w:styleId="af8">
    <w:name w:val="批注主题 字符"/>
    <w:link w:val="af9"/>
    <w:qFormat/>
    <w:rsid w:val="0017731B"/>
    <w:rPr>
      <w:b/>
      <w:bCs/>
      <w:kern w:val="2"/>
      <w:sz w:val="21"/>
      <w:szCs w:val="24"/>
    </w:rPr>
  </w:style>
  <w:style w:type="character" w:customStyle="1" w:styleId="100">
    <w:name w:val="10"/>
    <w:qFormat/>
    <w:rsid w:val="0017731B"/>
  </w:style>
  <w:style w:type="character" w:customStyle="1" w:styleId="32">
    <w:name w:val="正文文本 3 字符"/>
    <w:link w:val="33"/>
    <w:qFormat/>
    <w:rsid w:val="0017731B"/>
    <w:rPr>
      <w:rFonts w:ascii="Calibri" w:hAnsi="Calibri"/>
      <w:kern w:val="2"/>
      <w:sz w:val="16"/>
      <w:szCs w:val="16"/>
    </w:rPr>
  </w:style>
  <w:style w:type="character" w:customStyle="1" w:styleId="15">
    <w:name w:val="15"/>
    <w:basedOn w:val="a1"/>
    <w:qFormat/>
    <w:rsid w:val="0017731B"/>
  </w:style>
  <w:style w:type="character" w:customStyle="1" w:styleId="afa">
    <w:name w:val="日期 字符"/>
    <w:link w:val="afb"/>
    <w:qFormat/>
    <w:locked/>
    <w:rsid w:val="0017731B"/>
    <w:rPr>
      <w:rFonts w:ascii="仿宋_GB2312" w:eastAsia="仿宋_GB2312"/>
      <w:kern w:val="2"/>
      <w:sz w:val="28"/>
      <w:szCs w:val="28"/>
    </w:rPr>
  </w:style>
  <w:style w:type="character" w:customStyle="1" w:styleId="afc">
    <w:name w:val="正文缩进 字符"/>
    <w:link w:val="afd"/>
    <w:locked/>
    <w:rsid w:val="0017731B"/>
    <w:rPr>
      <w:rFonts w:ascii="宋体" w:eastAsia="宋体" w:hAnsi="宋体"/>
      <w:kern w:val="2"/>
      <w:sz w:val="21"/>
      <w:szCs w:val="24"/>
    </w:rPr>
  </w:style>
  <w:style w:type="character" w:customStyle="1" w:styleId="afe">
    <w:name w:val="脚注文本 字符"/>
    <w:link w:val="aff"/>
    <w:rsid w:val="0017731B"/>
    <w:rPr>
      <w:rFonts w:eastAsia="宋体"/>
      <w:kern w:val="2"/>
      <w:sz w:val="18"/>
      <w:szCs w:val="18"/>
    </w:rPr>
  </w:style>
  <w:style w:type="character" w:customStyle="1" w:styleId="CharChar3">
    <w:name w:val="Char Char3"/>
    <w:rsid w:val="0017731B"/>
    <w:rPr>
      <w:kern w:val="2"/>
      <w:sz w:val="18"/>
      <w:szCs w:val="18"/>
    </w:rPr>
  </w:style>
  <w:style w:type="paragraph" w:styleId="aff0">
    <w:name w:val="Title"/>
    <w:basedOn w:val="a0"/>
    <w:next w:val="a0"/>
    <w:link w:val="aff1"/>
    <w:qFormat/>
    <w:rsid w:val="0017731B"/>
    <w:pPr>
      <w:spacing w:before="240" w:after="60"/>
      <w:jc w:val="center"/>
      <w:outlineLvl w:val="0"/>
    </w:pPr>
    <w:rPr>
      <w:rFonts w:ascii="Cambria" w:eastAsia="宋体" w:hAnsi="Cambria" w:cs="Times New Roman"/>
      <w:b/>
      <w:bCs/>
      <w:sz w:val="32"/>
      <w:szCs w:val="32"/>
    </w:rPr>
  </w:style>
  <w:style w:type="character" w:customStyle="1" w:styleId="aff1">
    <w:name w:val="标题 字符"/>
    <w:basedOn w:val="a1"/>
    <w:link w:val="aff0"/>
    <w:qFormat/>
    <w:rsid w:val="0017731B"/>
    <w:rPr>
      <w:rFonts w:ascii="Cambria" w:eastAsia="宋体" w:hAnsi="Cambria" w:cs="Times New Roman"/>
      <w:b/>
      <w:bCs/>
      <w:kern w:val="2"/>
      <w:sz w:val="32"/>
      <w:szCs w:val="32"/>
    </w:rPr>
  </w:style>
  <w:style w:type="paragraph" w:styleId="34">
    <w:name w:val="Body Text Indent 3"/>
    <w:basedOn w:val="a0"/>
    <w:link w:val="35"/>
    <w:qFormat/>
    <w:rsid w:val="0017731B"/>
    <w:pPr>
      <w:spacing w:after="120"/>
      <w:ind w:leftChars="200" w:left="420"/>
    </w:pPr>
    <w:rPr>
      <w:rFonts w:ascii="Calibri" w:eastAsia="宋体" w:hAnsi="Calibri" w:cs="Times New Roman"/>
      <w:sz w:val="16"/>
      <w:szCs w:val="16"/>
    </w:rPr>
  </w:style>
  <w:style w:type="character" w:customStyle="1" w:styleId="35">
    <w:name w:val="正文文本缩进 3 字符"/>
    <w:basedOn w:val="a1"/>
    <w:link w:val="34"/>
    <w:qFormat/>
    <w:rsid w:val="0017731B"/>
    <w:rPr>
      <w:rFonts w:ascii="Calibri" w:eastAsia="宋体" w:hAnsi="Calibri" w:cs="Times New Roman"/>
      <w:kern w:val="2"/>
      <w:sz w:val="16"/>
      <w:szCs w:val="16"/>
    </w:rPr>
  </w:style>
  <w:style w:type="paragraph" w:styleId="71">
    <w:name w:val="toc 7"/>
    <w:basedOn w:val="a0"/>
    <w:next w:val="a0"/>
    <w:uiPriority w:val="39"/>
    <w:unhideWhenUsed/>
    <w:qFormat/>
    <w:rsid w:val="0017731B"/>
    <w:pPr>
      <w:ind w:left="1260"/>
      <w:jc w:val="left"/>
    </w:pPr>
    <w:rPr>
      <w:rFonts w:ascii="Calibri" w:eastAsia="宋体" w:hAnsi="Calibri" w:cs="Calibri"/>
      <w:sz w:val="18"/>
      <w:szCs w:val="18"/>
    </w:rPr>
  </w:style>
  <w:style w:type="paragraph" w:styleId="51">
    <w:name w:val="toc 5"/>
    <w:basedOn w:val="a0"/>
    <w:next w:val="a0"/>
    <w:uiPriority w:val="39"/>
    <w:qFormat/>
    <w:rsid w:val="0017731B"/>
    <w:pPr>
      <w:ind w:left="840"/>
      <w:jc w:val="left"/>
    </w:pPr>
    <w:rPr>
      <w:rFonts w:ascii="Calibri" w:eastAsia="宋体" w:hAnsi="Calibri" w:cs="Calibri"/>
      <w:sz w:val="18"/>
      <w:szCs w:val="18"/>
    </w:rPr>
  </w:style>
  <w:style w:type="paragraph" w:styleId="af3">
    <w:name w:val="annotation text"/>
    <w:basedOn w:val="a0"/>
    <w:link w:val="af2"/>
    <w:qFormat/>
    <w:rsid w:val="0017731B"/>
    <w:pPr>
      <w:jc w:val="left"/>
    </w:pPr>
    <w:rPr>
      <w:rFonts w:eastAsia="宋体"/>
      <w:szCs w:val="24"/>
    </w:rPr>
  </w:style>
  <w:style w:type="character" w:customStyle="1" w:styleId="Char1">
    <w:name w:val="批注文字 Char1"/>
    <w:basedOn w:val="a1"/>
    <w:uiPriority w:val="99"/>
    <w:qFormat/>
    <w:rsid w:val="0017731B"/>
    <w:rPr>
      <w:kern w:val="2"/>
      <w:sz w:val="21"/>
      <w:szCs w:val="22"/>
    </w:rPr>
  </w:style>
  <w:style w:type="paragraph" w:styleId="aff2">
    <w:name w:val="List Bullet"/>
    <w:basedOn w:val="a0"/>
    <w:qFormat/>
    <w:rsid w:val="0017731B"/>
    <w:pPr>
      <w:tabs>
        <w:tab w:val="left" w:pos="360"/>
      </w:tabs>
      <w:ind w:left="3681" w:hanging="420"/>
      <w:contextualSpacing/>
    </w:pPr>
    <w:rPr>
      <w:rFonts w:ascii="Calibri" w:eastAsia="宋体" w:hAnsi="Calibri" w:cs="Times New Roman"/>
    </w:rPr>
  </w:style>
  <w:style w:type="paragraph" w:styleId="afd">
    <w:name w:val="Normal Indent"/>
    <w:basedOn w:val="a0"/>
    <w:link w:val="afc"/>
    <w:qFormat/>
    <w:rsid w:val="0017731B"/>
    <w:pPr>
      <w:ind w:firstLineChars="200" w:firstLine="420"/>
    </w:pPr>
    <w:rPr>
      <w:rFonts w:ascii="宋体" w:eastAsia="宋体" w:hAnsi="宋体"/>
      <w:szCs w:val="24"/>
    </w:rPr>
  </w:style>
  <w:style w:type="paragraph" w:styleId="81">
    <w:name w:val="toc 8"/>
    <w:basedOn w:val="a0"/>
    <w:next w:val="a0"/>
    <w:uiPriority w:val="39"/>
    <w:unhideWhenUsed/>
    <w:qFormat/>
    <w:rsid w:val="0017731B"/>
    <w:pPr>
      <w:ind w:left="1470"/>
      <w:jc w:val="left"/>
    </w:pPr>
    <w:rPr>
      <w:rFonts w:ascii="Calibri" w:eastAsia="宋体" w:hAnsi="Calibri" w:cs="Calibri"/>
      <w:sz w:val="18"/>
      <w:szCs w:val="18"/>
    </w:rPr>
  </w:style>
  <w:style w:type="paragraph" w:styleId="33">
    <w:name w:val="Body Text 3"/>
    <w:basedOn w:val="a0"/>
    <w:link w:val="32"/>
    <w:qFormat/>
    <w:rsid w:val="0017731B"/>
    <w:pPr>
      <w:spacing w:after="120"/>
    </w:pPr>
    <w:rPr>
      <w:rFonts w:ascii="Calibri" w:hAnsi="Calibri"/>
      <w:sz w:val="16"/>
      <w:szCs w:val="16"/>
    </w:rPr>
  </w:style>
  <w:style w:type="character" w:customStyle="1" w:styleId="3Char1">
    <w:name w:val="正文文本 3 Char1"/>
    <w:basedOn w:val="a1"/>
    <w:uiPriority w:val="99"/>
    <w:semiHidden/>
    <w:qFormat/>
    <w:rsid w:val="0017731B"/>
    <w:rPr>
      <w:kern w:val="2"/>
      <w:sz w:val="16"/>
      <w:szCs w:val="16"/>
    </w:rPr>
  </w:style>
  <w:style w:type="paragraph" w:styleId="aff3">
    <w:name w:val="Body Text Indent"/>
    <w:basedOn w:val="a0"/>
    <w:link w:val="aff4"/>
    <w:qFormat/>
    <w:rsid w:val="0017731B"/>
    <w:pPr>
      <w:ind w:left="360" w:firstLineChars="20" w:firstLine="56"/>
    </w:pPr>
    <w:rPr>
      <w:rFonts w:ascii="Calibri" w:eastAsia="仿宋_GB2312" w:hAnsi="Calibri" w:cs="Times New Roman"/>
      <w:sz w:val="32"/>
      <w:szCs w:val="24"/>
    </w:rPr>
  </w:style>
  <w:style w:type="character" w:customStyle="1" w:styleId="aff4">
    <w:name w:val="正文文本缩进 字符"/>
    <w:basedOn w:val="a1"/>
    <w:link w:val="aff3"/>
    <w:qFormat/>
    <w:rsid w:val="0017731B"/>
    <w:rPr>
      <w:rFonts w:ascii="Calibri" w:eastAsia="仿宋_GB2312" w:hAnsi="Calibri" w:cs="Times New Roman"/>
      <w:kern w:val="2"/>
      <w:sz w:val="32"/>
      <w:szCs w:val="24"/>
    </w:rPr>
  </w:style>
  <w:style w:type="paragraph" w:styleId="af5">
    <w:name w:val="Balloon Text"/>
    <w:basedOn w:val="a0"/>
    <w:link w:val="af4"/>
    <w:qFormat/>
    <w:rsid w:val="0017731B"/>
    <w:rPr>
      <w:rFonts w:eastAsia="宋体"/>
      <w:sz w:val="18"/>
      <w:szCs w:val="18"/>
    </w:rPr>
  </w:style>
  <w:style w:type="character" w:customStyle="1" w:styleId="Char10">
    <w:name w:val="批注框文本 Char1"/>
    <w:basedOn w:val="a1"/>
    <w:qFormat/>
    <w:rsid w:val="0017731B"/>
    <w:rPr>
      <w:kern w:val="2"/>
      <w:sz w:val="18"/>
      <w:szCs w:val="18"/>
    </w:rPr>
  </w:style>
  <w:style w:type="paragraph" w:styleId="aff5">
    <w:name w:val="Plain Text"/>
    <w:basedOn w:val="a0"/>
    <w:link w:val="aff6"/>
    <w:qFormat/>
    <w:rsid w:val="0017731B"/>
    <w:rPr>
      <w:rFonts w:ascii="宋体" w:eastAsia="宋体" w:hAnsi="Courier New" w:cs="Times New Roman"/>
      <w:szCs w:val="21"/>
    </w:rPr>
  </w:style>
  <w:style w:type="character" w:customStyle="1" w:styleId="aff6">
    <w:name w:val="纯文本 字符"/>
    <w:basedOn w:val="a1"/>
    <w:link w:val="aff5"/>
    <w:qFormat/>
    <w:rsid w:val="0017731B"/>
    <w:rPr>
      <w:rFonts w:ascii="宋体" w:eastAsia="宋体" w:hAnsi="Courier New" w:cs="Times New Roman"/>
      <w:kern w:val="2"/>
      <w:sz w:val="21"/>
      <w:szCs w:val="21"/>
    </w:rPr>
  </w:style>
  <w:style w:type="paragraph" w:styleId="afb">
    <w:name w:val="Date"/>
    <w:basedOn w:val="a0"/>
    <w:next w:val="a0"/>
    <w:link w:val="afa"/>
    <w:qFormat/>
    <w:rsid w:val="0017731B"/>
    <w:pPr>
      <w:ind w:leftChars="2500" w:left="100"/>
    </w:pPr>
    <w:rPr>
      <w:rFonts w:ascii="仿宋_GB2312" w:eastAsia="仿宋_GB2312"/>
      <w:sz w:val="28"/>
      <w:szCs w:val="28"/>
    </w:rPr>
  </w:style>
  <w:style w:type="character" w:customStyle="1" w:styleId="Char11">
    <w:name w:val="日期 Char1"/>
    <w:basedOn w:val="a1"/>
    <w:qFormat/>
    <w:rsid w:val="0017731B"/>
    <w:rPr>
      <w:kern w:val="2"/>
      <w:sz w:val="21"/>
      <w:szCs w:val="22"/>
    </w:rPr>
  </w:style>
  <w:style w:type="paragraph" w:styleId="41">
    <w:name w:val="toc 4"/>
    <w:basedOn w:val="a0"/>
    <w:next w:val="a0"/>
    <w:uiPriority w:val="39"/>
    <w:qFormat/>
    <w:rsid w:val="0017731B"/>
    <w:pPr>
      <w:ind w:left="630"/>
      <w:jc w:val="left"/>
    </w:pPr>
    <w:rPr>
      <w:rFonts w:ascii="Calibri" w:eastAsia="宋体" w:hAnsi="Calibri" w:cs="Calibri"/>
      <w:sz w:val="18"/>
      <w:szCs w:val="18"/>
    </w:rPr>
  </w:style>
  <w:style w:type="paragraph" w:styleId="aff">
    <w:name w:val="footnote text"/>
    <w:basedOn w:val="a0"/>
    <w:link w:val="afe"/>
    <w:rsid w:val="0017731B"/>
    <w:pPr>
      <w:snapToGrid w:val="0"/>
      <w:jc w:val="left"/>
    </w:pPr>
    <w:rPr>
      <w:rFonts w:eastAsia="宋体"/>
      <w:sz w:val="18"/>
      <w:szCs w:val="18"/>
    </w:rPr>
  </w:style>
  <w:style w:type="character" w:customStyle="1" w:styleId="Char12">
    <w:name w:val="脚注文本 Char1"/>
    <w:basedOn w:val="a1"/>
    <w:uiPriority w:val="99"/>
    <w:semiHidden/>
    <w:rsid w:val="0017731B"/>
    <w:rPr>
      <w:kern w:val="2"/>
      <w:sz w:val="18"/>
      <w:szCs w:val="18"/>
    </w:rPr>
  </w:style>
  <w:style w:type="paragraph" w:styleId="61">
    <w:name w:val="toc 6"/>
    <w:basedOn w:val="a0"/>
    <w:next w:val="a0"/>
    <w:uiPriority w:val="39"/>
    <w:unhideWhenUsed/>
    <w:qFormat/>
    <w:rsid w:val="0017731B"/>
    <w:pPr>
      <w:ind w:left="1050"/>
      <w:jc w:val="left"/>
    </w:pPr>
    <w:rPr>
      <w:rFonts w:ascii="Calibri" w:eastAsia="宋体" w:hAnsi="Calibri" w:cs="Calibri"/>
      <w:sz w:val="18"/>
      <w:szCs w:val="18"/>
    </w:rPr>
  </w:style>
  <w:style w:type="paragraph" w:styleId="24">
    <w:name w:val="toc 2"/>
    <w:basedOn w:val="a0"/>
    <w:next w:val="a0"/>
    <w:uiPriority w:val="39"/>
    <w:qFormat/>
    <w:rsid w:val="0017731B"/>
    <w:pPr>
      <w:ind w:left="210"/>
      <w:jc w:val="left"/>
    </w:pPr>
    <w:rPr>
      <w:rFonts w:ascii="Calibri" w:eastAsia="宋体" w:hAnsi="Calibri" w:cs="Calibri"/>
      <w:smallCaps/>
      <w:sz w:val="20"/>
      <w:szCs w:val="20"/>
    </w:rPr>
  </w:style>
  <w:style w:type="paragraph" w:styleId="91">
    <w:name w:val="toc 9"/>
    <w:basedOn w:val="a0"/>
    <w:next w:val="a0"/>
    <w:uiPriority w:val="39"/>
    <w:unhideWhenUsed/>
    <w:qFormat/>
    <w:rsid w:val="0017731B"/>
    <w:pPr>
      <w:ind w:left="1680"/>
      <w:jc w:val="left"/>
    </w:pPr>
    <w:rPr>
      <w:rFonts w:ascii="Calibri" w:eastAsia="宋体" w:hAnsi="Calibri" w:cs="Calibri"/>
      <w:sz w:val="18"/>
      <w:szCs w:val="18"/>
    </w:rPr>
  </w:style>
  <w:style w:type="paragraph" w:customStyle="1" w:styleId="36">
    <w:name w:val="正文_3"/>
    <w:qFormat/>
    <w:rsid w:val="0017731B"/>
    <w:pPr>
      <w:widowControl w:val="0"/>
      <w:jc w:val="both"/>
    </w:pPr>
    <w:rPr>
      <w:rFonts w:ascii="Calibri" w:eastAsia="宋体" w:hAnsi="Calibri" w:cs="Times New Roman"/>
      <w:kern w:val="2"/>
      <w:sz w:val="21"/>
      <w:szCs w:val="22"/>
    </w:rPr>
  </w:style>
  <w:style w:type="paragraph" w:customStyle="1" w:styleId="ParaChar">
    <w:name w:val="默认段落字体 Para Char"/>
    <w:basedOn w:val="a0"/>
    <w:rsid w:val="0017731B"/>
    <w:rPr>
      <w:rFonts w:ascii="Calibri" w:eastAsia="宋体" w:hAnsi="Calibri" w:cs="Times New Roman"/>
      <w:szCs w:val="20"/>
    </w:rPr>
  </w:style>
  <w:style w:type="paragraph" w:customStyle="1" w:styleId="ParaCharCharCharCharCharCharCharCharCharChar">
    <w:name w:val="默认段落字体 Para Char Char Char Char Char Char Char Char Char Char"/>
    <w:basedOn w:val="a0"/>
    <w:rsid w:val="0017731B"/>
    <w:rPr>
      <w:rFonts w:ascii="Tahoma" w:eastAsia="宋体" w:hAnsi="Tahoma" w:cs="Times New Roman"/>
      <w:sz w:val="24"/>
      <w:szCs w:val="20"/>
    </w:rPr>
  </w:style>
  <w:style w:type="paragraph" w:customStyle="1" w:styleId="CharCharCharCharCharCharCharCharCharChar">
    <w:name w:val="Char Char Char Char Char Char Char Char Char Char"/>
    <w:basedOn w:val="a0"/>
    <w:qFormat/>
    <w:rsid w:val="0017731B"/>
    <w:pPr>
      <w:adjustRightInd w:val="0"/>
      <w:spacing w:line="360" w:lineRule="auto"/>
    </w:pPr>
    <w:rPr>
      <w:rFonts w:ascii="Calibri" w:eastAsia="宋体" w:hAnsi="Calibri" w:cs="Times New Roman"/>
      <w:kern w:val="0"/>
      <w:sz w:val="24"/>
      <w:szCs w:val="20"/>
    </w:rPr>
  </w:style>
  <w:style w:type="paragraph" w:customStyle="1" w:styleId="0">
    <w:name w:val="正文_0"/>
    <w:qFormat/>
    <w:rsid w:val="0017731B"/>
    <w:pPr>
      <w:widowControl w:val="0"/>
      <w:jc w:val="both"/>
    </w:pPr>
    <w:rPr>
      <w:rFonts w:ascii="Calibri" w:eastAsia="宋体" w:hAnsi="Calibri" w:cs="Times New Roman"/>
      <w:kern w:val="2"/>
      <w:sz w:val="21"/>
      <w:szCs w:val="24"/>
    </w:rPr>
  </w:style>
  <w:style w:type="paragraph" w:customStyle="1" w:styleId="CharCharCharCharCharChar">
    <w:name w:val="Char Char 字元 字元 字元 Char Char Char Char"/>
    <w:basedOn w:val="a0"/>
    <w:rsid w:val="0017731B"/>
    <w:pPr>
      <w:adjustRightInd w:val="0"/>
      <w:spacing w:line="360" w:lineRule="auto"/>
    </w:pPr>
    <w:rPr>
      <w:rFonts w:ascii="Calibri" w:eastAsia="宋体" w:hAnsi="Calibri" w:cs="Times New Roman"/>
      <w:szCs w:val="24"/>
    </w:rPr>
  </w:style>
  <w:style w:type="paragraph" w:customStyle="1" w:styleId="p0">
    <w:name w:val="p0"/>
    <w:basedOn w:val="a0"/>
    <w:qFormat/>
    <w:rsid w:val="0017731B"/>
    <w:pPr>
      <w:widowControl/>
      <w:spacing w:before="100" w:beforeAutospacing="1" w:after="100" w:afterAutospacing="1"/>
      <w:jc w:val="left"/>
    </w:pPr>
    <w:rPr>
      <w:rFonts w:ascii="宋体" w:eastAsia="宋体" w:hAnsi="宋体" w:cs="宋体"/>
      <w:kern w:val="0"/>
      <w:sz w:val="24"/>
      <w:szCs w:val="24"/>
    </w:rPr>
  </w:style>
  <w:style w:type="paragraph" w:styleId="af9">
    <w:name w:val="annotation subject"/>
    <w:basedOn w:val="af3"/>
    <w:next w:val="af3"/>
    <w:link w:val="af8"/>
    <w:qFormat/>
    <w:rsid w:val="0017731B"/>
    <w:rPr>
      <w:rFonts w:eastAsiaTheme="minorEastAsia"/>
      <w:b/>
      <w:bCs/>
    </w:rPr>
  </w:style>
  <w:style w:type="character" w:customStyle="1" w:styleId="Char13">
    <w:name w:val="批注主题 Char1"/>
    <w:basedOn w:val="Char1"/>
    <w:qFormat/>
    <w:rsid w:val="0017731B"/>
    <w:rPr>
      <w:b/>
      <w:bCs/>
      <w:kern w:val="2"/>
      <w:sz w:val="21"/>
      <w:szCs w:val="22"/>
    </w:rPr>
  </w:style>
  <w:style w:type="paragraph" w:customStyle="1" w:styleId="CharCharCharChar">
    <w:name w:val="Char Char Char Char"/>
    <w:basedOn w:val="a0"/>
    <w:rsid w:val="0017731B"/>
    <w:pPr>
      <w:spacing w:before="120" w:after="120" w:line="360" w:lineRule="auto"/>
      <w:ind w:firstLine="420"/>
    </w:pPr>
    <w:rPr>
      <w:rFonts w:ascii="Tahoma" w:eastAsia="宋体" w:hAnsi="Tahoma" w:cs="Times New Roman"/>
      <w:sz w:val="28"/>
      <w:szCs w:val="20"/>
    </w:rPr>
  </w:style>
  <w:style w:type="paragraph" w:customStyle="1" w:styleId="contenttxt">
    <w:name w:val="content_txt"/>
    <w:basedOn w:val="a0"/>
    <w:qFormat/>
    <w:rsid w:val="0017731B"/>
    <w:pPr>
      <w:widowControl/>
      <w:spacing w:before="100" w:beforeAutospacing="1" w:after="100" w:afterAutospacing="1"/>
      <w:jc w:val="left"/>
    </w:pPr>
    <w:rPr>
      <w:rFonts w:ascii="宋体" w:eastAsia="宋体" w:hAnsi="宋体" w:cs="宋体"/>
      <w:kern w:val="0"/>
      <w:sz w:val="24"/>
      <w:szCs w:val="24"/>
    </w:rPr>
  </w:style>
  <w:style w:type="paragraph" w:customStyle="1" w:styleId="52">
    <w:name w:val="正文_5"/>
    <w:qFormat/>
    <w:rsid w:val="0017731B"/>
    <w:pPr>
      <w:widowControl w:val="0"/>
      <w:jc w:val="both"/>
    </w:pPr>
    <w:rPr>
      <w:rFonts w:ascii="Calibri" w:eastAsia="宋体" w:hAnsi="Calibri" w:cs="Times New Roman"/>
      <w:kern w:val="2"/>
      <w:sz w:val="21"/>
      <w:szCs w:val="24"/>
    </w:rPr>
  </w:style>
  <w:style w:type="paragraph" w:customStyle="1" w:styleId="xl69">
    <w:name w:val="xl69"/>
    <w:basedOn w:val="a0"/>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styleId="af7">
    <w:name w:val="No Spacing"/>
    <w:link w:val="af6"/>
    <w:uiPriority w:val="1"/>
    <w:qFormat/>
    <w:rsid w:val="0017731B"/>
    <w:rPr>
      <w:rFonts w:eastAsia="Times New Roman"/>
      <w:sz w:val="22"/>
      <w:szCs w:val="22"/>
    </w:rPr>
  </w:style>
  <w:style w:type="paragraph" w:customStyle="1" w:styleId="14">
    <w:name w:val="标书正文1"/>
    <w:basedOn w:val="a0"/>
    <w:rsid w:val="0017731B"/>
    <w:pPr>
      <w:spacing w:line="480" w:lineRule="atLeast"/>
      <w:ind w:firstLineChars="200" w:firstLine="480"/>
    </w:pPr>
    <w:rPr>
      <w:rFonts w:ascii="宋体" w:eastAsia="宋体" w:hAnsi="宋体" w:cs="宋体"/>
      <w:sz w:val="24"/>
      <w:szCs w:val="24"/>
    </w:rPr>
  </w:style>
  <w:style w:type="paragraph" w:customStyle="1" w:styleId="TableParagraph">
    <w:name w:val="Table Paragraph"/>
    <w:basedOn w:val="a0"/>
    <w:uiPriority w:val="1"/>
    <w:qFormat/>
    <w:rsid w:val="0017731B"/>
    <w:pPr>
      <w:autoSpaceDE w:val="0"/>
      <w:autoSpaceDN w:val="0"/>
      <w:jc w:val="left"/>
    </w:pPr>
    <w:rPr>
      <w:rFonts w:ascii="宋体" w:eastAsia="宋体" w:hAnsi="宋体" w:cs="宋体"/>
      <w:kern w:val="0"/>
      <w:sz w:val="22"/>
      <w:lang w:val="zh-CN" w:bidi="zh-CN"/>
    </w:rPr>
  </w:style>
  <w:style w:type="paragraph" w:customStyle="1" w:styleId="xl68">
    <w:name w:val="xl68"/>
    <w:basedOn w:val="a0"/>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CharChar3CharCharCharCharCharChar">
    <w:name w:val="Char Char3 Char Char Char Char Char Char"/>
    <w:basedOn w:val="a0"/>
    <w:rsid w:val="0017731B"/>
    <w:rPr>
      <w:rFonts w:ascii="Calibri" w:eastAsia="宋体" w:hAnsi="Calibri" w:cs="Times New Roman"/>
      <w:szCs w:val="21"/>
    </w:rPr>
  </w:style>
  <w:style w:type="paragraph" w:customStyle="1" w:styleId="16">
    <w:name w:val="正文1"/>
    <w:qFormat/>
    <w:rsid w:val="0017731B"/>
    <w:pPr>
      <w:widowControl w:val="0"/>
      <w:jc w:val="both"/>
    </w:pPr>
    <w:rPr>
      <w:rFonts w:ascii="Calibri" w:eastAsia="宋体" w:hAnsi="Calibri" w:cs="Times New Roman"/>
      <w:szCs w:val="24"/>
    </w:rPr>
  </w:style>
  <w:style w:type="paragraph" w:customStyle="1" w:styleId="12">
    <w:name w:val="样式1"/>
    <w:basedOn w:val="a0"/>
    <w:next w:val="4"/>
    <w:link w:val="1Char"/>
    <w:rsid w:val="0017731B"/>
    <w:pPr>
      <w:spacing w:line="360" w:lineRule="auto"/>
      <w:ind w:firstLineChars="200" w:firstLine="420"/>
    </w:pPr>
    <w:rPr>
      <w:rFonts w:ascii="宋体" w:eastAsia="宋体" w:hAnsi="宋体"/>
      <w:szCs w:val="21"/>
    </w:rPr>
  </w:style>
  <w:style w:type="paragraph" w:customStyle="1" w:styleId="Default">
    <w:name w:val="Default"/>
    <w:qFormat/>
    <w:rsid w:val="0017731B"/>
    <w:pPr>
      <w:widowControl w:val="0"/>
      <w:autoSpaceDE w:val="0"/>
      <w:autoSpaceDN w:val="0"/>
      <w:adjustRightInd w:val="0"/>
    </w:pPr>
    <w:rPr>
      <w:rFonts w:ascii="宋体" w:eastAsia="宋体" w:hAnsi="Calibri" w:cs="宋体"/>
      <w:color w:val="000000"/>
      <w:sz w:val="24"/>
      <w:szCs w:val="24"/>
    </w:rPr>
  </w:style>
  <w:style w:type="paragraph" w:customStyle="1" w:styleId="17">
    <w:name w:val="正文_1"/>
    <w:qFormat/>
    <w:rsid w:val="0017731B"/>
    <w:pPr>
      <w:widowControl w:val="0"/>
      <w:jc w:val="both"/>
    </w:pPr>
    <w:rPr>
      <w:rFonts w:ascii="Calibri" w:eastAsia="宋体" w:hAnsi="Calibri" w:cs="Times New Roman"/>
      <w:kern w:val="2"/>
      <w:sz w:val="21"/>
      <w:szCs w:val="24"/>
    </w:rPr>
  </w:style>
  <w:style w:type="paragraph" w:customStyle="1" w:styleId="xl65">
    <w:name w:val="xl65"/>
    <w:basedOn w:val="a0"/>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6"/>
      <w:szCs w:val="16"/>
    </w:rPr>
  </w:style>
  <w:style w:type="paragraph" w:customStyle="1" w:styleId="xl66">
    <w:name w:val="xl66"/>
    <w:basedOn w:val="a0"/>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101">
    <w:name w:val="正文_1_0"/>
    <w:basedOn w:val="a0"/>
    <w:qFormat/>
    <w:rsid w:val="0017731B"/>
    <w:rPr>
      <w:rFonts w:ascii="Calibri" w:eastAsia="宋体" w:hAnsi="Calibri" w:cs="宋体"/>
      <w:szCs w:val="24"/>
    </w:rPr>
  </w:style>
  <w:style w:type="paragraph" w:customStyle="1" w:styleId="2TimesNewRoman5020">
    <w:name w:val="样式 标题 2 + Times New Roman 四号 非加粗 段前: 5 磅 段后: 0 磅 行距: 固定值 20..."/>
    <w:basedOn w:val="2"/>
    <w:qFormat/>
    <w:rsid w:val="0017731B"/>
    <w:pPr>
      <w:spacing w:before="100" w:after="0" w:line="400" w:lineRule="exact"/>
    </w:pPr>
    <w:rPr>
      <w:rFonts w:ascii="Times New Roman" w:eastAsia="黑体" w:hAnsi="Times New Roman" w:cs="宋体"/>
      <w:b w:val="0"/>
      <w:bCs w:val="0"/>
      <w:sz w:val="28"/>
      <w:szCs w:val="20"/>
    </w:rPr>
  </w:style>
  <w:style w:type="paragraph" w:customStyle="1" w:styleId="CharCharCharCharCharCharCharCharCharChar0">
    <w:name w:val="Char Char Char Char Char Char Char Char Char Char"/>
    <w:basedOn w:val="a0"/>
    <w:rsid w:val="0017731B"/>
    <w:pPr>
      <w:adjustRightInd w:val="0"/>
      <w:spacing w:line="360" w:lineRule="auto"/>
    </w:pPr>
    <w:rPr>
      <w:rFonts w:ascii="Calibri" w:eastAsia="宋体" w:hAnsi="Calibri" w:cs="Times New Roman"/>
      <w:szCs w:val="24"/>
    </w:rPr>
  </w:style>
  <w:style w:type="paragraph" w:customStyle="1" w:styleId="Style67">
    <w:name w:val="_Style 67"/>
    <w:basedOn w:val="a0"/>
    <w:rsid w:val="0017731B"/>
    <w:rPr>
      <w:rFonts w:ascii="Calibri" w:eastAsia="宋体" w:hAnsi="Calibri" w:cs="Times New Roman"/>
      <w:szCs w:val="20"/>
    </w:rPr>
  </w:style>
  <w:style w:type="paragraph" w:customStyle="1" w:styleId="25">
    <w:name w:val="标题2"/>
    <w:basedOn w:val="2"/>
    <w:next w:val="a0"/>
    <w:rsid w:val="0017731B"/>
    <w:pPr>
      <w:snapToGrid w:val="0"/>
      <w:spacing w:before="120" w:after="120" w:line="240" w:lineRule="auto"/>
      <w:jc w:val="left"/>
    </w:pPr>
    <w:rPr>
      <w:rFonts w:ascii="Arial" w:eastAsia="黑体" w:hAnsi="Arial" w:cs="Times New Roman"/>
      <w:b w:val="0"/>
      <w:bCs w:val="0"/>
      <w:sz w:val="21"/>
      <w:szCs w:val="21"/>
    </w:rPr>
  </w:style>
  <w:style w:type="paragraph" w:customStyle="1" w:styleId="Char0">
    <w:name w:val="Char"/>
    <w:basedOn w:val="a0"/>
    <w:next w:val="a0"/>
    <w:rsid w:val="0017731B"/>
    <w:rPr>
      <w:rFonts w:ascii="Calibri" w:eastAsia="宋体" w:hAnsi="Calibri" w:cs="Times New Roman"/>
      <w:szCs w:val="24"/>
    </w:rPr>
  </w:style>
  <w:style w:type="paragraph" w:styleId="TOC">
    <w:name w:val="TOC Heading"/>
    <w:basedOn w:val="1"/>
    <w:next w:val="a0"/>
    <w:uiPriority w:val="39"/>
    <w:qFormat/>
    <w:rsid w:val="0017731B"/>
    <w:pPr>
      <w:widowControl/>
      <w:spacing w:before="480" w:after="0" w:line="276" w:lineRule="auto"/>
      <w:jc w:val="left"/>
      <w:outlineLvl w:val="9"/>
    </w:pPr>
    <w:rPr>
      <w:rFonts w:ascii="Cambria" w:hAnsi="Cambria"/>
      <w:color w:val="365F91"/>
      <w:kern w:val="0"/>
      <w:sz w:val="28"/>
      <w:szCs w:val="28"/>
    </w:rPr>
  </w:style>
  <w:style w:type="paragraph" w:customStyle="1" w:styleId="xl67">
    <w:name w:val="xl67"/>
    <w:basedOn w:val="a0"/>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Normal5">
    <w:name w:val="Normal_5"/>
    <w:qFormat/>
    <w:rsid w:val="0017731B"/>
    <w:rPr>
      <w:rFonts w:ascii="黑体" w:eastAsia="黑体" w:hAnsi="黑体" w:cs="Times New Roman"/>
      <w:b/>
      <w:sz w:val="32"/>
      <w:szCs w:val="24"/>
    </w:rPr>
  </w:style>
  <w:style w:type="paragraph" w:styleId="37">
    <w:name w:val="List 3"/>
    <w:basedOn w:val="a0"/>
    <w:qFormat/>
    <w:rsid w:val="0017731B"/>
    <w:pPr>
      <w:ind w:leftChars="400" w:left="100" w:hangingChars="200" w:hanging="200"/>
    </w:pPr>
    <w:rPr>
      <w:rFonts w:ascii="Times New Roman" w:eastAsia="宋体" w:hAnsi="Times New Roman" w:cs="Times New Roman"/>
      <w:szCs w:val="24"/>
    </w:rPr>
  </w:style>
  <w:style w:type="paragraph" w:styleId="aff7">
    <w:name w:val="caption"/>
    <w:basedOn w:val="a0"/>
    <w:next w:val="a0"/>
    <w:qFormat/>
    <w:rsid w:val="0017731B"/>
    <w:rPr>
      <w:rFonts w:ascii="Cambria" w:eastAsia="黑体" w:hAnsi="Cambria" w:cs="Times New Roman"/>
      <w:sz w:val="20"/>
      <w:szCs w:val="20"/>
    </w:rPr>
  </w:style>
  <w:style w:type="paragraph" w:styleId="aff8">
    <w:name w:val="Document Map"/>
    <w:basedOn w:val="a0"/>
    <w:link w:val="aff9"/>
    <w:qFormat/>
    <w:rsid w:val="0017731B"/>
    <w:pPr>
      <w:shd w:val="clear" w:color="auto" w:fill="000080"/>
    </w:pPr>
    <w:rPr>
      <w:rFonts w:ascii="Calibri" w:eastAsia="宋体" w:hAnsi="Calibri" w:cs="Times New Roman"/>
      <w:szCs w:val="24"/>
    </w:rPr>
  </w:style>
  <w:style w:type="character" w:customStyle="1" w:styleId="aff9">
    <w:name w:val="文档结构图 字符"/>
    <w:basedOn w:val="a1"/>
    <w:link w:val="aff8"/>
    <w:qFormat/>
    <w:rsid w:val="0017731B"/>
    <w:rPr>
      <w:rFonts w:ascii="Calibri" w:eastAsia="宋体" w:hAnsi="Calibri" w:cs="Times New Roman"/>
      <w:kern w:val="2"/>
      <w:sz w:val="21"/>
      <w:szCs w:val="24"/>
      <w:shd w:val="clear" w:color="auto" w:fill="000080"/>
    </w:rPr>
  </w:style>
  <w:style w:type="paragraph" w:styleId="26">
    <w:name w:val="List 2"/>
    <w:basedOn w:val="a0"/>
    <w:qFormat/>
    <w:rsid w:val="0017731B"/>
    <w:pPr>
      <w:ind w:leftChars="200" w:left="100" w:hangingChars="200" w:hanging="200"/>
    </w:pPr>
    <w:rPr>
      <w:rFonts w:ascii="Times New Roman" w:eastAsia="宋体" w:hAnsi="Times New Roman" w:cs="Times New Roman"/>
      <w:szCs w:val="24"/>
    </w:rPr>
  </w:style>
  <w:style w:type="paragraph" w:styleId="affa">
    <w:name w:val="List Continue"/>
    <w:basedOn w:val="a0"/>
    <w:qFormat/>
    <w:rsid w:val="0017731B"/>
    <w:pPr>
      <w:spacing w:after="120"/>
      <w:ind w:leftChars="200" w:left="420"/>
    </w:pPr>
    <w:rPr>
      <w:rFonts w:ascii="Times New Roman" w:eastAsia="宋体" w:hAnsi="Times New Roman" w:cs="Times New Roman"/>
      <w:szCs w:val="24"/>
    </w:rPr>
  </w:style>
  <w:style w:type="paragraph" w:styleId="42">
    <w:name w:val="index 4"/>
    <w:basedOn w:val="a0"/>
    <w:next w:val="a0"/>
    <w:qFormat/>
    <w:rsid w:val="0017731B"/>
    <w:pPr>
      <w:ind w:leftChars="600" w:left="600"/>
    </w:pPr>
    <w:rPr>
      <w:rFonts w:ascii="Times New Roman" w:eastAsia="宋体" w:hAnsi="Times New Roman" w:cs="Times New Roman"/>
    </w:rPr>
  </w:style>
  <w:style w:type="paragraph" w:styleId="27">
    <w:name w:val="Body Text Indent 2"/>
    <w:basedOn w:val="a0"/>
    <w:link w:val="28"/>
    <w:qFormat/>
    <w:rsid w:val="0017731B"/>
    <w:pPr>
      <w:spacing w:line="500" w:lineRule="exact"/>
      <w:ind w:firstLineChars="200" w:firstLine="442"/>
    </w:pPr>
    <w:rPr>
      <w:rFonts w:ascii="Times New Roman" w:eastAsia="宋体" w:hAnsi="Times New Roman" w:cs="Times New Roman"/>
      <w:sz w:val="24"/>
      <w:szCs w:val="24"/>
    </w:rPr>
  </w:style>
  <w:style w:type="character" w:customStyle="1" w:styleId="28">
    <w:name w:val="正文文本缩进 2 字符"/>
    <w:basedOn w:val="a1"/>
    <w:link w:val="27"/>
    <w:qFormat/>
    <w:rsid w:val="0017731B"/>
    <w:rPr>
      <w:rFonts w:ascii="Times New Roman" w:eastAsia="宋体" w:hAnsi="Times New Roman" w:cs="Times New Roman"/>
      <w:kern w:val="2"/>
      <w:sz w:val="24"/>
      <w:szCs w:val="24"/>
    </w:rPr>
  </w:style>
  <w:style w:type="paragraph" w:styleId="affb">
    <w:name w:val="Signature"/>
    <w:basedOn w:val="a0"/>
    <w:link w:val="affc"/>
    <w:qFormat/>
    <w:rsid w:val="0017731B"/>
    <w:pPr>
      <w:ind w:leftChars="2100" w:left="100"/>
    </w:pPr>
    <w:rPr>
      <w:rFonts w:ascii="Times New Roman" w:eastAsia="宋体" w:hAnsi="Times New Roman" w:cs="Times New Roman"/>
      <w:szCs w:val="24"/>
    </w:rPr>
  </w:style>
  <w:style w:type="character" w:customStyle="1" w:styleId="affc">
    <w:name w:val="签名 字符"/>
    <w:basedOn w:val="a1"/>
    <w:link w:val="affb"/>
    <w:qFormat/>
    <w:rsid w:val="0017731B"/>
    <w:rPr>
      <w:rFonts w:ascii="Times New Roman" w:eastAsia="宋体" w:hAnsi="Times New Roman" w:cs="Times New Roman"/>
      <w:kern w:val="2"/>
      <w:sz w:val="21"/>
      <w:szCs w:val="24"/>
    </w:rPr>
  </w:style>
  <w:style w:type="paragraph" w:styleId="43">
    <w:name w:val="List Continue 4"/>
    <w:basedOn w:val="a0"/>
    <w:qFormat/>
    <w:rsid w:val="0017731B"/>
    <w:pPr>
      <w:spacing w:after="120"/>
      <w:ind w:leftChars="800" w:left="1680"/>
    </w:pPr>
    <w:rPr>
      <w:rFonts w:ascii="Times New Roman" w:eastAsia="宋体" w:hAnsi="Times New Roman" w:cs="Times New Roman"/>
      <w:szCs w:val="24"/>
    </w:rPr>
  </w:style>
  <w:style w:type="paragraph" w:styleId="affd">
    <w:name w:val="Subtitle"/>
    <w:basedOn w:val="a0"/>
    <w:next w:val="a0"/>
    <w:link w:val="affe"/>
    <w:qFormat/>
    <w:rsid w:val="0017731B"/>
    <w:pPr>
      <w:spacing w:before="240" w:after="60" w:line="312" w:lineRule="auto"/>
      <w:jc w:val="center"/>
      <w:outlineLvl w:val="1"/>
    </w:pPr>
    <w:rPr>
      <w:rFonts w:ascii="Cambria" w:eastAsia="宋体" w:hAnsi="Cambria" w:cs="Times New Roman"/>
      <w:b/>
      <w:bCs/>
      <w:kern w:val="28"/>
      <w:sz w:val="32"/>
      <w:szCs w:val="32"/>
    </w:rPr>
  </w:style>
  <w:style w:type="character" w:customStyle="1" w:styleId="affe">
    <w:name w:val="副标题 字符"/>
    <w:basedOn w:val="a1"/>
    <w:link w:val="affd"/>
    <w:qFormat/>
    <w:rsid w:val="0017731B"/>
    <w:rPr>
      <w:rFonts w:ascii="Cambria" w:eastAsia="宋体" w:hAnsi="Cambria" w:cs="Times New Roman"/>
      <w:b/>
      <w:bCs/>
      <w:kern w:val="28"/>
      <w:sz w:val="32"/>
      <w:szCs w:val="32"/>
    </w:rPr>
  </w:style>
  <w:style w:type="paragraph" w:styleId="afff">
    <w:name w:val="List"/>
    <w:basedOn w:val="a0"/>
    <w:qFormat/>
    <w:rsid w:val="0017731B"/>
    <w:pPr>
      <w:ind w:left="200" w:hangingChars="200" w:hanging="200"/>
    </w:pPr>
    <w:rPr>
      <w:rFonts w:ascii="Times New Roman" w:eastAsia="宋体" w:hAnsi="Times New Roman" w:cs="Times New Roman"/>
      <w:szCs w:val="24"/>
    </w:rPr>
  </w:style>
  <w:style w:type="paragraph" w:styleId="53">
    <w:name w:val="List 5"/>
    <w:basedOn w:val="a0"/>
    <w:qFormat/>
    <w:rsid w:val="0017731B"/>
    <w:pPr>
      <w:ind w:leftChars="800" w:left="100" w:hangingChars="200" w:hanging="200"/>
    </w:pPr>
    <w:rPr>
      <w:rFonts w:ascii="Times New Roman" w:eastAsia="宋体" w:hAnsi="Times New Roman" w:cs="Times New Roman"/>
      <w:szCs w:val="24"/>
    </w:rPr>
  </w:style>
  <w:style w:type="paragraph" w:styleId="44">
    <w:name w:val="List 4"/>
    <w:basedOn w:val="a0"/>
    <w:qFormat/>
    <w:rsid w:val="0017731B"/>
    <w:pPr>
      <w:ind w:leftChars="600" w:left="100" w:hangingChars="200" w:hanging="200"/>
    </w:pPr>
    <w:rPr>
      <w:rFonts w:ascii="Times New Roman" w:eastAsia="宋体" w:hAnsi="Times New Roman" w:cs="Times New Roman"/>
      <w:szCs w:val="24"/>
    </w:rPr>
  </w:style>
  <w:style w:type="paragraph" w:styleId="29">
    <w:name w:val="List Continue 2"/>
    <w:basedOn w:val="a0"/>
    <w:qFormat/>
    <w:rsid w:val="0017731B"/>
    <w:pPr>
      <w:spacing w:after="120"/>
      <w:ind w:leftChars="400" w:left="840"/>
    </w:pPr>
    <w:rPr>
      <w:rFonts w:ascii="Times New Roman" w:eastAsia="宋体" w:hAnsi="Times New Roman" w:cs="Times New Roman"/>
      <w:szCs w:val="24"/>
    </w:rPr>
  </w:style>
  <w:style w:type="paragraph" w:styleId="38">
    <w:name w:val="List Continue 3"/>
    <w:basedOn w:val="a0"/>
    <w:qFormat/>
    <w:rsid w:val="0017731B"/>
    <w:pPr>
      <w:spacing w:after="120"/>
      <w:ind w:leftChars="600" w:left="1260"/>
    </w:pPr>
    <w:rPr>
      <w:rFonts w:ascii="Times New Roman" w:eastAsia="宋体" w:hAnsi="Times New Roman" w:cs="Times New Roman"/>
      <w:szCs w:val="24"/>
    </w:rPr>
  </w:style>
  <w:style w:type="paragraph" w:styleId="afff0">
    <w:name w:val="Body Text First Indent"/>
    <w:basedOn w:val="a4"/>
    <w:link w:val="afff1"/>
    <w:qFormat/>
    <w:rsid w:val="0017731B"/>
    <w:pPr>
      <w:ind w:firstLineChars="100" w:firstLine="420"/>
    </w:pPr>
    <w:rPr>
      <w:rFonts w:eastAsia="宋体" w:cs="Times New Roman"/>
    </w:rPr>
  </w:style>
  <w:style w:type="character" w:customStyle="1" w:styleId="Char2">
    <w:name w:val="正文首行缩进 Char"/>
    <w:basedOn w:val="a5"/>
    <w:qFormat/>
    <w:rsid w:val="0017731B"/>
    <w:rPr>
      <w:kern w:val="2"/>
      <w:sz w:val="21"/>
      <w:szCs w:val="22"/>
    </w:rPr>
  </w:style>
  <w:style w:type="character" w:styleId="afff2">
    <w:name w:val="Strong"/>
    <w:qFormat/>
    <w:rsid w:val="0017731B"/>
    <w:rPr>
      <w:b/>
      <w:bCs/>
    </w:rPr>
  </w:style>
  <w:style w:type="character" w:styleId="afff3">
    <w:name w:val="line number"/>
    <w:basedOn w:val="a1"/>
    <w:qFormat/>
    <w:rsid w:val="0017731B"/>
  </w:style>
  <w:style w:type="character" w:customStyle="1" w:styleId="afff4">
    <w:name w:val="引用 字符"/>
    <w:link w:val="afff5"/>
    <w:qFormat/>
    <w:rsid w:val="0017731B"/>
    <w:rPr>
      <w:i/>
      <w:iCs/>
      <w:color w:val="000000"/>
    </w:rPr>
  </w:style>
  <w:style w:type="paragraph" w:styleId="afff5">
    <w:name w:val="Quote"/>
    <w:basedOn w:val="a0"/>
    <w:next w:val="a0"/>
    <w:link w:val="afff4"/>
    <w:qFormat/>
    <w:rsid w:val="0017731B"/>
    <w:rPr>
      <w:i/>
      <w:iCs/>
      <w:color w:val="000000"/>
      <w:kern w:val="0"/>
      <w:sz w:val="20"/>
      <w:szCs w:val="20"/>
    </w:rPr>
  </w:style>
  <w:style w:type="character" w:customStyle="1" w:styleId="Char14">
    <w:name w:val="引用 Char1"/>
    <w:basedOn w:val="a1"/>
    <w:uiPriority w:val="29"/>
    <w:qFormat/>
    <w:rsid w:val="0017731B"/>
    <w:rPr>
      <w:i/>
      <w:iCs/>
      <w:color w:val="000000" w:themeColor="text1"/>
      <w:kern w:val="2"/>
      <w:sz w:val="21"/>
      <w:szCs w:val="22"/>
    </w:rPr>
  </w:style>
  <w:style w:type="character" w:customStyle="1" w:styleId="afff6">
    <w:name w:val="明显引用 字符"/>
    <w:link w:val="afff7"/>
    <w:qFormat/>
    <w:rsid w:val="0017731B"/>
    <w:rPr>
      <w:b/>
      <w:bCs/>
      <w:i/>
      <w:iCs/>
      <w:color w:val="4F81BD"/>
    </w:rPr>
  </w:style>
  <w:style w:type="paragraph" w:styleId="afff7">
    <w:name w:val="Intense Quote"/>
    <w:basedOn w:val="a0"/>
    <w:next w:val="a0"/>
    <w:link w:val="afff6"/>
    <w:qFormat/>
    <w:rsid w:val="0017731B"/>
    <w:pPr>
      <w:pBdr>
        <w:bottom w:val="single" w:sz="4" w:space="4" w:color="4F81BD"/>
      </w:pBdr>
      <w:spacing w:before="200" w:after="280"/>
      <w:ind w:left="936" w:right="936"/>
    </w:pPr>
    <w:rPr>
      <w:b/>
      <w:bCs/>
      <w:i/>
      <w:iCs/>
      <w:color w:val="4F81BD"/>
      <w:kern w:val="0"/>
      <w:sz w:val="20"/>
      <w:szCs w:val="20"/>
    </w:rPr>
  </w:style>
  <w:style w:type="character" w:customStyle="1" w:styleId="Char15">
    <w:name w:val="明显引用 Char1"/>
    <w:basedOn w:val="a1"/>
    <w:uiPriority w:val="30"/>
    <w:qFormat/>
    <w:rsid w:val="0017731B"/>
    <w:rPr>
      <w:b/>
      <w:bCs/>
      <w:i/>
      <w:iCs/>
      <w:color w:val="4F81BD" w:themeColor="accent1"/>
      <w:kern w:val="2"/>
      <w:sz w:val="21"/>
      <w:szCs w:val="22"/>
    </w:rPr>
  </w:style>
  <w:style w:type="character" w:customStyle="1" w:styleId="4CharChar">
    <w:name w:val="标题4 Char Char"/>
    <w:link w:val="45"/>
    <w:qFormat/>
    <w:rsid w:val="0017731B"/>
    <w:rPr>
      <w:rFonts w:ascii="Arial" w:hAnsi="Arial"/>
      <w:b/>
      <w:bCs/>
      <w:sz w:val="24"/>
      <w:szCs w:val="32"/>
    </w:rPr>
  </w:style>
  <w:style w:type="paragraph" w:customStyle="1" w:styleId="45">
    <w:name w:val="标题4"/>
    <w:basedOn w:val="2"/>
    <w:next w:val="42"/>
    <w:link w:val="4CharChar"/>
    <w:qFormat/>
    <w:rsid w:val="0017731B"/>
    <w:pPr>
      <w:spacing w:line="413" w:lineRule="auto"/>
    </w:pPr>
    <w:rPr>
      <w:rFonts w:ascii="Arial" w:eastAsiaTheme="minorEastAsia" w:hAnsi="Arial" w:cstheme="minorBidi"/>
      <w:kern w:val="0"/>
      <w:sz w:val="24"/>
    </w:rPr>
  </w:style>
  <w:style w:type="character" w:customStyle="1" w:styleId="Char00">
    <w:name w:val="正文文本 Char_0"/>
    <w:link w:val="00"/>
    <w:qFormat/>
    <w:rsid w:val="0017731B"/>
    <w:rPr>
      <w:szCs w:val="24"/>
    </w:rPr>
  </w:style>
  <w:style w:type="paragraph" w:customStyle="1" w:styleId="00">
    <w:name w:val="正文文本_0"/>
    <w:basedOn w:val="000"/>
    <w:link w:val="Char00"/>
    <w:qFormat/>
    <w:rsid w:val="0017731B"/>
    <w:pPr>
      <w:spacing w:after="120"/>
    </w:pPr>
    <w:rPr>
      <w:rFonts w:asciiTheme="minorHAnsi" w:eastAsiaTheme="minorEastAsia" w:hAnsiTheme="minorHAnsi" w:cstheme="minorBidi"/>
      <w:kern w:val="0"/>
      <w:sz w:val="20"/>
    </w:rPr>
  </w:style>
  <w:style w:type="paragraph" w:customStyle="1" w:styleId="000">
    <w:name w:val="正文_0_0"/>
    <w:qFormat/>
    <w:rsid w:val="0017731B"/>
    <w:pPr>
      <w:widowControl w:val="0"/>
      <w:jc w:val="both"/>
    </w:pPr>
    <w:rPr>
      <w:rFonts w:ascii="Times New Roman" w:eastAsia="宋体" w:hAnsi="Times New Roman" w:cs="Times New Roman"/>
      <w:kern w:val="2"/>
      <w:sz w:val="21"/>
      <w:szCs w:val="24"/>
    </w:rPr>
  </w:style>
  <w:style w:type="paragraph" w:customStyle="1" w:styleId="Style33">
    <w:name w:val="_Style 33"/>
    <w:uiPriority w:val="99"/>
    <w:unhideWhenUsed/>
    <w:qFormat/>
    <w:rsid w:val="0017731B"/>
    <w:pPr>
      <w:widowControl w:val="0"/>
      <w:jc w:val="both"/>
    </w:pPr>
    <w:rPr>
      <w:rFonts w:ascii="Times New Roman" w:eastAsia="宋体" w:hAnsi="Times New Roman" w:cs="Times New Roman"/>
      <w:kern w:val="2"/>
      <w:sz w:val="21"/>
      <w:szCs w:val="22"/>
    </w:rPr>
  </w:style>
  <w:style w:type="character" w:customStyle="1" w:styleId="18">
    <w:name w:val="书籍标题1"/>
    <w:qFormat/>
    <w:rsid w:val="0017731B"/>
    <w:rPr>
      <w:b/>
      <w:bCs/>
      <w:smallCaps/>
      <w:spacing w:val="5"/>
    </w:rPr>
  </w:style>
  <w:style w:type="character" w:customStyle="1" w:styleId="19">
    <w:name w:val="明显强调1"/>
    <w:qFormat/>
    <w:rsid w:val="0017731B"/>
    <w:rPr>
      <w:b/>
      <w:bCs/>
      <w:i/>
      <w:iCs/>
      <w:color w:val="4F81BD"/>
    </w:rPr>
  </w:style>
  <w:style w:type="character" w:customStyle="1" w:styleId="1a">
    <w:name w:val="明显参考1"/>
    <w:qFormat/>
    <w:rsid w:val="0017731B"/>
    <w:rPr>
      <w:b/>
      <w:bCs/>
      <w:smallCaps/>
      <w:color w:val="C0504D"/>
      <w:spacing w:val="5"/>
      <w:u w:val="single"/>
    </w:rPr>
  </w:style>
  <w:style w:type="character" w:customStyle="1" w:styleId="1b">
    <w:name w:val="不明显强调1"/>
    <w:qFormat/>
    <w:rsid w:val="0017731B"/>
    <w:rPr>
      <w:i/>
      <w:iCs/>
      <w:color w:val="808080"/>
    </w:rPr>
  </w:style>
  <w:style w:type="character" w:customStyle="1" w:styleId="01">
    <w:name w:val="超链接_0"/>
    <w:qFormat/>
    <w:rsid w:val="0017731B"/>
    <w:rPr>
      <w:rFonts w:ascii="Calibri" w:hAnsi="Calibri"/>
      <w:color w:val="0000FF"/>
      <w:u w:val="single"/>
    </w:rPr>
  </w:style>
  <w:style w:type="character" w:customStyle="1" w:styleId="6Char">
    <w:name w:val="标题6 Char"/>
    <w:link w:val="62"/>
    <w:qFormat/>
    <w:rsid w:val="0017731B"/>
    <w:rPr>
      <w:rFonts w:ascii="宋体" w:eastAsia="黑体" w:hAnsi="宋体" w:cs="宋体"/>
      <w:sz w:val="32"/>
      <w:szCs w:val="32"/>
    </w:rPr>
  </w:style>
  <w:style w:type="paragraph" w:customStyle="1" w:styleId="62">
    <w:name w:val="标题6"/>
    <w:basedOn w:val="a0"/>
    <w:link w:val="6Char"/>
    <w:qFormat/>
    <w:rsid w:val="0017731B"/>
    <w:pPr>
      <w:keepNext/>
      <w:keepLines/>
      <w:spacing w:line="400" w:lineRule="exact"/>
      <w:jc w:val="center"/>
      <w:outlineLvl w:val="2"/>
    </w:pPr>
    <w:rPr>
      <w:rFonts w:ascii="宋体" w:eastAsia="黑体" w:hAnsi="宋体" w:cs="宋体"/>
      <w:kern w:val="0"/>
      <w:sz w:val="32"/>
      <w:szCs w:val="32"/>
    </w:rPr>
  </w:style>
  <w:style w:type="character" w:customStyle="1" w:styleId="textcontents">
    <w:name w:val="textcontents"/>
    <w:qFormat/>
    <w:rsid w:val="0017731B"/>
    <w:rPr>
      <w:rFonts w:cs="Times New Roman"/>
    </w:rPr>
  </w:style>
  <w:style w:type="character" w:customStyle="1" w:styleId="Char16">
    <w:name w:val="署名 Char1"/>
    <w:link w:val="02"/>
    <w:qFormat/>
    <w:locked/>
    <w:rsid w:val="0017731B"/>
    <w:rPr>
      <w:rFonts w:ascii="Calibri" w:eastAsia="宋体" w:hAnsi="Calibri" w:cs="Times New Roman"/>
      <w:kern w:val="2"/>
      <w:sz w:val="21"/>
      <w:szCs w:val="22"/>
    </w:rPr>
  </w:style>
  <w:style w:type="paragraph" w:customStyle="1" w:styleId="02">
    <w:name w:val="正文缩进_0"/>
    <w:basedOn w:val="0"/>
    <w:link w:val="Char16"/>
    <w:qFormat/>
    <w:rsid w:val="0017731B"/>
    <w:pPr>
      <w:ind w:firstLineChars="200" w:firstLine="420"/>
    </w:pPr>
    <w:rPr>
      <w:szCs w:val="22"/>
    </w:rPr>
  </w:style>
  <w:style w:type="character" w:customStyle="1" w:styleId="CharChar27">
    <w:name w:val="Char Char27"/>
    <w:link w:val="400"/>
    <w:qFormat/>
    <w:rsid w:val="0017731B"/>
    <w:rPr>
      <w:rFonts w:ascii="Cambria" w:hAnsi="Cambria"/>
      <w:b/>
      <w:bCs/>
      <w:sz w:val="28"/>
      <w:szCs w:val="28"/>
    </w:rPr>
  </w:style>
  <w:style w:type="paragraph" w:customStyle="1" w:styleId="400">
    <w:name w:val="标题 4_0"/>
    <w:basedOn w:val="0"/>
    <w:next w:val="23"/>
    <w:link w:val="CharChar27"/>
    <w:qFormat/>
    <w:rsid w:val="0017731B"/>
    <w:pPr>
      <w:keepNext/>
      <w:keepLines/>
      <w:spacing w:before="280" w:after="290" w:line="376" w:lineRule="auto"/>
      <w:outlineLvl w:val="3"/>
    </w:pPr>
    <w:rPr>
      <w:rFonts w:ascii="Cambria" w:eastAsiaTheme="minorEastAsia" w:hAnsi="Cambria" w:cstheme="minorBidi"/>
      <w:b/>
      <w:bCs/>
      <w:kern w:val="0"/>
      <w:sz w:val="28"/>
      <w:szCs w:val="28"/>
    </w:rPr>
  </w:style>
  <w:style w:type="character" w:customStyle="1" w:styleId="1000">
    <w:name w:val="10_0"/>
    <w:qFormat/>
    <w:rsid w:val="0017731B"/>
    <w:rPr>
      <w:rFonts w:ascii="Times New Roman" w:hAnsi="Times New Roman" w:cs="Times New Roman" w:hint="default"/>
    </w:rPr>
  </w:style>
  <w:style w:type="character" w:customStyle="1" w:styleId="CharChar">
    <w:name w:val="批注文字 Char Char"/>
    <w:qFormat/>
    <w:rsid w:val="0017731B"/>
    <w:rPr>
      <w:rFonts w:ascii="宋体" w:eastAsia="宋体" w:hAnsi="Times New Roman" w:cs="Times New Roman"/>
      <w:sz w:val="28"/>
      <w:szCs w:val="20"/>
    </w:rPr>
  </w:style>
  <w:style w:type="character" w:customStyle="1" w:styleId="Char17">
    <w:name w:val="副标题 Char1"/>
    <w:uiPriority w:val="11"/>
    <w:qFormat/>
    <w:rsid w:val="0017731B"/>
    <w:rPr>
      <w:rFonts w:ascii="Cambria" w:hAnsi="Cambria" w:cs="Times New Roman"/>
      <w:b/>
      <w:bCs/>
      <w:kern w:val="28"/>
      <w:sz w:val="32"/>
      <w:szCs w:val="32"/>
    </w:rPr>
  </w:style>
  <w:style w:type="character" w:customStyle="1" w:styleId="5CharChar">
    <w:name w:val="标题5 Char Char"/>
    <w:link w:val="54"/>
    <w:qFormat/>
    <w:rsid w:val="0017731B"/>
    <w:rPr>
      <w:rFonts w:ascii="Arial" w:hAnsi="Arial"/>
      <w:b/>
      <w:bCs/>
      <w:sz w:val="24"/>
      <w:szCs w:val="32"/>
    </w:rPr>
  </w:style>
  <w:style w:type="paragraph" w:customStyle="1" w:styleId="54">
    <w:name w:val="标题5"/>
    <w:basedOn w:val="3"/>
    <w:link w:val="5CharChar"/>
    <w:qFormat/>
    <w:rsid w:val="0017731B"/>
    <w:pPr>
      <w:spacing w:before="260" w:after="260" w:line="413" w:lineRule="auto"/>
    </w:pPr>
    <w:rPr>
      <w:rFonts w:ascii="Arial" w:eastAsiaTheme="minorEastAsia" w:hAnsi="Arial" w:cstheme="minorBidi"/>
      <w:kern w:val="0"/>
    </w:rPr>
  </w:style>
  <w:style w:type="character" w:customStyle="1" w:styleId="160">
    <w:name w:val="16"/>
    <w:qFormat/>
    <w:rsid w:val="0017731B"/>
    <w:rPr>
      <w:rFonts w:ascii="Times New Roman" w:hAnsi="Times New Roman" w:cs="Times New Roman" w:hint="default"/>
      <w:color w:val="800080"/>
      <w:lang w:val="en-US" w:eastAsia="zh-CN" w:bidi="ar-SA"/>
    </w:rPr>
  </w:style>
  <w:style w:type="character" w:customStyle="1" w:styleId="CharChar28">
    <w:name w:val="Char Char28"/>
    <w:link w:val="300"/>
    <w:qFormat/>
    <w:rsid w:val="0017731B"/>
    <w:rPr>
      <w:rFonts w:ascii="Times New Roman" w:hAnsi="Times New Roman"/>
      <w:b/>
      <w:bCs/>
      <w:sz w:val="24"/>
      <w:szCs w:val="32"/>
    </w:rPr>
  </w:style>
  <w:style w:type="paragraph" w:customStyle="1" w:styleId="300">
    <w:name w:val="标题 3_0"/>
    <w:basedOn w:val="23"/>
    <w:next w:val="23"/>
    <w:link w:val="CharChar28"/>
    <w:qFormat/>
    <w:rsid w:val="0017731B"/>
    <w:pPr>
      <w:keepNext/>
      <w:keepLines/>
      <w:spacing w:line="360" w:lineRule="auto"/>
      <w:outlineLvl w:val="2"/>
    </w:pPr>
    <w:rPr>
      <w:rFonts w:ascii="Times New Roman" w:eastAsiaTheme="minorEastAsia" w:hAnsi="Times New Roman" w:cstheme="minorBidi"/>
      <w:b/>
      <w:bCs/>
      <w:kern w:val="0"/>
      <w:sz w:val="24"/>
      <w:szCs w:val="32"/>
    </w:rPr>
  </w:style>
  <w:style w:type="character" w:customStyle="1" w:styleId="Char20">
    <w:name w:val="正文文本 Char2"/>
    <w:uiPriority w:val="99"/>
    <w:semiHidden/>
    <w:qFormat/>
    <w:rsid w:val="0017731B"/>
    <w:rPr>
      <w:kern w:val="2"/>
      <w:sz w:val="21"/>
      <w:szCs w:val="24"/>
    </w:rPr>
  </w:style>
  <w:style w:type="character" w:customStyle="1" w:styleId="1c">
    <w:name w:val="不明显参考1"/>
    <w:qFormat/>
    <w:rsid w:val="0017731B"/>
    <w:rPr>
      <w:smallCaps/>
      <w:color w:val="C0504D"/>
      <w:u w:val="single"/>
    </w:rPr>
  </w:style>
  <w:style w:type="character" w:customStyle="1" w:styleId="CharChar26">
    <w:name w:val="Char Char26"/>
    <w:link w:val="500"/>
    <w:qFormat/>
    <w:rsid w:val="0017731B"/>
    <w:rPr>
      <w:rFonts w:ascii="Arial" w:hAnsi="Arial"/>
      <w:sz w:val="24"/>
    </w:rPr>
  </w:style>
  <w:style w:type="paragraph" w:customStyle="1" w:styleId="500">
    <w:name w:val="标题 5_0"/>
    <w:basedOn w:val="400"/>
    <w:next w:val="02"/>
    <w:link w:val="CharChar26"/>
    <w:qFormat/>
    <w:rsid w:val="0017731B"/>
    <w:pPr>
      <w:tabs>
        <w:tab w:val="left" w:pos="2660"/>
      </w:tabs>
      <w:spacing w:before="156" w:after="156" w:line="240" w:lineRule="exact"/>
      <w:outlineLvl w:val="4"/>
    </w:pPr>
    <w:rPr>
      <w:rFonts w:ascii="Arial" w:hAnsi="Arial"/>
      <w:b w:val="0"/>
      <w:bCs w:val="0"/>
      <w:sz w:val="24"/>
      <w:szCs w:val="20"/>
    </w:rPr>
  </w:style>
  <w:style w:type="character" w:customStyle="1" w:styleId="Char18">
    <w:name w:val="文档结构图 Char1"/>
    <w:qFormat/>
    <w:rsid w:val="0017731B"/>
    <w:rPr>
      <w:rFonts w:ascii="宋体"/>
      <w:kern w:val="2"/>
      <w:sz w:val="18"/>
      <w:szCs w:val="18"/>
    </w:rPr>
  </w:style>
  <w:style w:type="character" w:customStyle="1" w:styleId="4Char0">
    <w:name w:val="标题 4 Char_0"/>
    <w:link w:val="4000"/>
    <w:qFormat/>
    <w:rsid w:val="0017731B"/>
    <w:rPr>
      <w:rFonts w:ascii="Cambria" w:hAnsi="Cambria"/>
      <w:b/>
      <w:bCs/>
      <w:sz w:val="28"/>
      <w:szCs w:val="28"/>
    </w:rPr>
  </w:style>
  <w:style w:type="paragraph" w:customStyle="1" w:styleId="4000">
    <w:name w:val="标题 4_0_0"/>
    <w:basedOn w:val="000"/>
    <w:next w:val="000"/>
    <w:link w:val="4Char0"/>
    <w:unhideWhenUsed/>
    <w:qFormat/>
    <w:rsid w:val="0017731B"/>
    <w:pPr>
      <w:keepNext/>
      <w:keepLines/>
      <w:spacing w:before="280" w:after="290" w:line="376" w:lineRule="auto"/>
      <w:outlineLvl w:val="3"/>
    </w:pPr>
    <w:rPr>
      <w:rFonts w:ascii="Cambria" w:eastAsiaTheme="minorEastAsia" w:hAnsi="Cambria" w:cstheme="minorBidi"/>
      <w:b/>
      <w:bCs/>
      <w:kern w:val="0"/>
      <w:sz w:val="28"/>
      <w:szCs w:val="28"/>
    </w:rPr>
  </w:style>
  <w:style w:type="character" w:customStyle="1" w:styleId="Char19">
    <w:name w:val="页眉 Char1"/>
    <w:basedOn w:val="a1"/>
    <w:uiPriority w:val="99"/>
    <w:qFormat/>
    <w:rsid w:val="0017731B"/>
    <w:rPr>
      <w:rFonts w:ascii="Times New Roman" w:eastAsia="宋体" w:hAnsi="Times New Roman" w:cs="Times New Roman"/>
      <w:sz w:val="18"/>
      <w:szCs w:val="18"/>
    </w:rPr>
  </w:style>
  <w:style w:type="character" w:customStyle="1" w:styleId="Char21">
    <w:name w:val="副标题 Char2"/>
    <w:basedOn w:val="a1"/>
    <w:uiPriority w:val="11"/>
    <w:qFormat/>
    <w:rsid w:val="0017731B"/>
    <w:rPr>
      <w:rFonts w:ascii="Cambria" w:eastAsia="宋体" w:hAnsi="Cambria" w:cs="Times New Roman"/>
      <w:b/>
      <w:bCs/>
      <w:kern w:val="28"/>
      <w:sz w:val="32"/>
      <w:szCs w:val="32"/>
    </w:rPr>
  </w:style>
  <w:style w:type="character" w:customStyle="1" w:styleId="Char1a">
    <w:name w:val="页脚 Char1"/>
    <w:basedOn w:val="a1"/>
    <w:uiPriority w:val="99"/>
    <w:qFormat/>
    <w:rsid w:val="0017731B"/>
    <w:rPr>
      <w:rFonts w:ascii="Times New Roman" w:eastAsia="宋体" w:hAnsi="Times New Roman" w:cs="Times New Roman"/>
      <w:sz w:val="18"/>
      <w:szCs w:val="18"/>
    </w:rPr>
  </w:style>
  <w:style w:type="character" w:customStyle="1" w:styleId="Char22">
    <w:name w:val="批注框文本 Char2"/>
    <w:basedOn w:val="a1"/>
    <w:uiPriority w:val="99"/>
    <w:semiHidden/>
    <w:qFormat/>
    <w:rsid w:val="0017731B"/>
    <w:rPr>
      <w:rFonts w:ascii="Times New Roman" w:eastAsia="宋体" w:hAnsi="Times New Roman" w:cs="Times New Roman"/>
      <w:sz w:val="18"/>
      <w:szCs w:val="18"/>
    </w:rPr>
  </w:style>
  <w:style w:type="character" w:customStyle="1" w:styleId="Char23">
    <w:name w:val="批注主题 Char2"/>
    <w:basedOn w:val="Char1"/>
    <w:uiPriority w:val="99"/>
    <w:semiHidden/>
    <w:qFormat/>
    <w:rsid w:val="0017731B"/>
    <w:rPr>
      <w:rFonts w:ascii="Times New Roman" w:eastAsia="宋体" w:hAnsi="Times New Roman" w:cs="Times New Roman"/>
      <w:b/>
      <w:bCs/>
      <w:kern w:val="2"/>
      <w:sz w:val="21"/>
      <w:szCs w:val="22"/>
    </w:rPr>
  </w:style>
  <w:style w:type="character" w:customStyle="1" w:styleId="Char1b">
    <w:name w:val="纯文本 Char1"/>
    <w:basedOn w:val="a1"/>
    <w:uiPriority w:val="99"/>
    <w:qFormat/>
    <w:rsid w:val="0017731B"/>
    <w:rPr>
      <w:rFonts w:ascii="宋体" w:eastAsia="宋体" w:hAnsi="Courier New" w:cs="Courier New"/>
      <w:szCs w:val="21"/>
    </w:rPr>
  </w:style>
  <w:style w:type="character" w:customStyle="1" w:styleId="Char1c">
    <w:name w:val="标题 Char1"/>
    <w:basedOn w:val="a1"/>
    <w:uiPriority w:val="10"/>
    <w:qFormat/>
    <w:rsid w:val="0017731B"/>
    <w:rPr>
      <w:rFonts w:ascii="Cambria" w:eastAsia="宋体" w:hAnsi="Cambria" w:cs="Times New Roman"/>
      <w:b/>
      <w:bCs/>
      <w:sz w:val="32"/>
      <w:szCs w:val="32"/>
    </w:rPr>
  </w:style>
  <w:style w:type="character" w:customStyle="1" w:styleId="Char24">
    <w:name w:val="日期 Char2"/>
    <w:basedOn w:val="a1"/>
    <w:uiPriority w:val="99"/>
    <w:semiHidden/>
    <w:qFormat/>
    <w:rsid w:val="0017731B"/>
    <w:rPr>
      <w:rFonts w:ascii="Times New Roman" w:eastAsia="宋体" w:hAnsi="Times New Roman" w:cs="Times New Roman"/>
    </w:rPr>
  </w:style>
  <w:style w:type="character" w:customStyle="1" w:styleId="Char3">
    <w:name w:val="正文文本 Char3"/>
    <w:basedOn w:val="a1"/>
    <w:uiPriority w:val="99"/>
    <w:semiHidden/>
    <w:qFormat/>
    <w:rsid w:val="0017731B"/>
    <w:rPr>
      <w:rFonts w:ascii="Times New Roman" w:eastAsia="宋体" w:hAnsi="Times New Roman" w:cs="Times New Roman"/>
    </w:rPr>
  </w:style>
  <w:style w:type="character" w:customStyle="1" w:styleId="Char25">
    <w:name w:val="文档结构图 Char2"/>
    <w:basedOn w:val="a1"/>
    <w:uiPriority w:val="99"/>
    <w:semiHidden/>
    <w:qFormat/>
    <w:rsid w:val="0017731B"/>
    <w:rPr>
      <w:rFonts w:ascii="宋体" w:eastAsia="宋体" w:hAnsi="Times New Roman" w:cs="Times New Roman"/>
      <w:sz w:val="18"/>
      <w:szCs w:val="18"/>
    </w:rPr>
  </w:style>
  <w:style w:type="paragraph" w:customStyle="1" w:styleId="Normal15">
    <w:name w:val="Normal_15"/>
    <w:qFormat/>
    <w:rsid w:val="0017731B"/>
    <w:rPr>
      <w:rFonts w:ascii="黑体" w:eastAsia="黑体" w:hAnsi="黑体" w:cs="Times New Roman"/>
      <w:b/>
      <w:sz w:val="32"/>
      <w:szCs w:val="24"/>
    </w:rPr>
  </w:style>
  <w:style w:type="paragraph" w:customStyle="1" w:styleId="1d">
    <w:name w:val="修订1"/>
    <w:qFormat/>
    <w:rsid w:val="0017731B"/>
    <w:rPr>
      <w:rFonts w:ascii="Times New Roman" w:eastAsia="宋体" w:hAnsi="Times New Roman" w:cs="Times New Roman"/>
      <w:kern w:val="2"/>
      <w:sz w:val="21"/>
      <w:szCs w:val="24"/>
    </w:rPr>
  </w:style>
  <w:style w:type="paragraph" w:customStyle="1" w:styleId="301">
    <w:name w:val="正文_3_0"/>
    <w:basedOn w:val="401"/>
    <w:qFormat/>
    <w:rsid w:val="0017731B"/>
    <w:rPr>
      <w:rFonts w:ascii="Calibri" w:hAnsi="Calibri"/>
      <w:szCs w:val="22"/>
    </w:rPr>
  </w:style>
  <w:style w:type="paragraph" w:customStyle="1" w:styleId="401">
    <w:name w:val="正文_4_0"/>
    <w:basedOn w:val="46"/>
    <w:qFormat/>
    <w:rsid w:val="0017731B"/>
    <w:rPr>
      <w:rFonts w:cs="宋体"/>
      <w:szCs w:val="21"/>
    </w:rPr>
  </w:style>
  <w:style w:type="paragraph" w:customStyle="1" w:styleId="46">
    <w:name w:val="正文_4"/>
    <w:qFormat/>
    <w:rsid w:val="0017731B"/>
    <w:pPr>
      <w:widowControl w:val="0"/>
      <w:jc w:val="both"/>
    </w:pPr>
    <w:rPr>
      <w:rFonts w:ascii="Times New Roman" w:eastAsia="宋体" w:hAnsi="Times New Roman" w:cs="Times New Roman"/>
      <w:kern w:val="2"/>
      <w:sz w:val="21"/>
      <w:szCs w:val="22"/>
    </w:rPr>
  </w:style>
  <w:style w:type="paragraph" w:customStyle="1" w:styleId="Normal2">
    <w:name w:val="Normal_2"/>
    <w:qFormat/>
    <w:rsid w:val="0017731B"/>
    <w:rPr>
      <w:rFonts w:ascii="黑体" w:eastAsia="黑体" w:hAnsi="黑体" w:cs="Times New Roman"/>
      <w:b/>
      <w:sz w:val="32"/>
      <w:szCs w:val="24"/>
    </w:rPr>
  </w:style>
  <w:style w:type="paragraph" w:customStyle="1" w:styleId="378020">
    <w:name w:val="样式 标题 3 + (中文) 黑体 小四 非加粗 段前: 7.8 磅 段后: 0 磅 行距: 固定值 20 磅"/>
    <w:basedOn w:val="3"/>
    <w:qFormat/>
    <w:rsid w:val="0017731B"/>
    <w:pPr>
      <w:spacing w:line="400" w:lineRule="exact"/>
    </w:pPr>
    <w:rPr>
      <w:rFonts w:ascii="Times New Roman" w:eastAsia="黑体" w:hAnsi="Times New Roman" w:cs="宋体"/>
      <w:b w:val="0"/>
      <w:bCs w:val="0"/>
      <w:szCs w:val="20"/>
    </w:rPr>
  </w:style>
  <w:style w:type="paragraph" w:customStyle="1" w:styleId="200">
    <w:name w:val="正文_20"/>
    <w:qFormat/>
    <w:rsid w:val="0017731B"/>
    <w:pPr>
      <w:widowControl w:val="0"/>
      <w:jc w:val="both"/>
    </w:pPr>
    <w:rPr>
      <w:rFonts w:ascii="Times New Roman" w:eastAsia="宋体" w:hAnsi="Times New Roman" w:cs="Times New Roman"/>
      <w:kern w:val="2"/>
      <w:sz w:val="21"/>
      <w:szCs w:val="22"/>
    </w:rPr>
  </w:style>
  <w:style w:type="paragraph" w:customStyle="1" w:styleId="p00">
    <w:name w:val="p0_0"/>
    <w:basedOn w:val="23"/>
    <w:qFormat/>
    <w:rsid w:val="0017731B"/>
    <w:pPr>
      <w:widowControl/>
      <w:spacing w:line="440" w:lineRule="exact"/>
      <w:ind w:firstLineChars="200" w:firstLine="200"/>
    </w:pPr>
    <w:rPr>
      <w:rFonts w:cs="Times New Roman"/>
      <w:kern w:val="0"/>
    </w:rPr>
  </w:style>
  <w:style w:type="paragraph" w:customStyle="1" w:styleId="201">
    <w:name w:val="正文_2_0"/>
    <w:basedOn w:val="301"/>
    <w:qFormat/>
    <w:rsid w:val="0017731B"/>
  </w:style>
  <w:style w:type="paragraph" w:customStyle="1" w:styleId="Normal3">
    <w:name w:val="Normal_3"/>
    <w:qFormat/>
    <w:rsid w:val="0017731B"/>
    <w:rPr>
      <w:rFonts w:ascii="黑体" w:eastAsia="黑体" w:hAnsi="黑体" w:cs="Times New Roman"/>
      <w:b/>
      <w:sz w:val="32"/>
      <w:szCs w:val="24"/>
    </w:rPr>
  </w:style>
  <w:style w:type="paragraph" w:customStyle="1" w:styleId="102">
    <w:name w:val="正文_10"/>
    <w:qFormat/>
    <w:rsid w:val="0017731B"/>
    <w:pPr>
      <w:widowControl w:val="0"/>
      <w:jc w:val="both"/>
    </w:pPr>
    <w:rPr>
      <w:rFonts w:ascii="Times New Roman" w:eastAsia="宋体" w:hAnsi="Times New Roman" w:cs="Times New Roman"/>
      <w:kern w:val="2"/>
      <w:sz w:val="21"/>
      <w:szCs w:val="22"/>
    </w:rPr>
  </w:style>
  <w:style w:type="paragraph" w:customStyle="1" w:styleId="72">
    <w:name w:val="正文_7"/>
    <w:qFormat/>
    <w:rsid w:val="0017731B"/>
    <w:pPr>
      <w:widowControl w:val="0"/>
      <w:jc w:val="both"/>
    </w:pPr>
    <w:rPr>
      <w:rFonts w:ascii="Times New Roman" w:eastAsia="宋体" w:hAnsi="Times New Roman" w:cs="Times New Roman"/>
      <w:kern w:val="2"/>
      <w:sz w:val="21"/>
      <w:szCs w:val="24"/>
    </w:rPr>
  </w:style>
  <w:style w:type="paragraph" w:customStyle="1" w:styleId="Normal0">
    <w:name w:val="Normal_0"/>
    <w:qFormat/>
    <w:rsid w:val="0017731B"/>
    <w:rPr>
      <w:rFonts w:ascii="黑体" w:eastAsia="黑体" w:hAnsi="黑体" w:cs="Times New Roman"/>
      <w:b/>
      <w:sz w:val="32"/>
      <w:szCs w:val="24"/>
    </w:rPr>
  </w:style>
  <w:style w:type="paragraph" w:styleId="afff8">
    <w:name w:val="List Paragraph"/>
    <w:basedOn w:val="a0"/>
    <w:qFormat/>
    <w:rsid w:val="0017731B"/>
    <w:pPr>
      <w:ind w:firstLineChars="200" w:firstLine="420"/>
    </w:pPr>
    <w:rPr>
      <w:rFonts w:ascii="Calibri" w:eastAsia="宋体" w:hAnsi="Calibri" w:cs="Times New Roman"/>
    </w:rPr>
  </w:style>
  <w:style w:type="paragraph" w:customStyle="1" w:styleId="Normal11">
    <w:name w:val="Normal_11"/>
    <w:qFormat/>
    <w:rsid w:val="0017731B"/>
    <w:rPr>
      <w:rFonts w:ascii="黑体" w:eastAsia="黑体" w:hAnsi="黑体" w:cs="Times New Roman"/>
      <w:b/>
      <w:sz w:val="32"/>
      <w:szCs w:val="24"/>
    </w:rPr>
  </w:style>
  <w:style w:type="paragraph" w:customStyle="1" w:styleId="TOC1">
    <w:name w:val="TOC 标题1"/>
    <w:basedOn w:val="1"/>
    <w:next w:val="a0"/>
    <w:uiPriority w:val="39"/>
    <w:qFormat/>
    <w:rsid w:val="0017731B"/>
    <w:pPr>
      <w:widowControl/>
      <w:spacing w:before="480" w:after="0" w:line="276" w:lineRule="auto"/>
      <w:jc w:val="left"/>
      <w:outlineLvl w:val="9"/>
    </w:pPr>
    <w:rPr>
      <w:rFonts w:ascii="Cambria" w:hAnsi="Cambria"/>
      <w:color w:val="365F91"/>
      <w:kern w:val="0"/>
      <w:sz w:val="28"/>
      <w:szCs w:val="28"/>
      <w:lang w:val="zh-CN"/>
    </w:rPr>
  </w:style>
  <w:style w:type="paragraph" w:customStyle="1" w:styleId="001">
    <w:name w:val="正文_0_0_1"/>
    <w:basedOn w:val="23"/>
    <w:qFormat/>
    <w:rsid w:val="0017731B"/>
    <w:rPr>
      <w:rFonts w:ascii="Times New Roman" w:hAnsi="Times New Roman" w:cs="Times New Roman"/>
    </w:rPr>
  </w:style>
  <w:style w:type="paragraph" w:customStyle="1" w:styleId="Normal1">
    <w:name w:val="Normal_1"/>
    <w:qFormat/>
    <w:rsid w:val="0017731B"/>
    <w:rPr>
      <w:rFonts w:ascii="黑体" w:eastAsia="黑体" w:hAnsi="黑体" w:cs="Times New Roman"/>
      <w:b/>
      <w:sz w:val="32"/>
      <w:szCs w:val="24"/>
    </w:rPr>
  </w:style>
  <w:style w:type="paragraph" w:customStyle="1" w:styleId="Normal6">
    <w:name w:val="Normal_6"/>
    <w:qFormat/>
    <w:rsid w:val="0017731B"/>
    <w:rPr>
      <w:rFonts w:ascii="黑体" w:eastAsia="黑体" w:hAnsi="黑体" w:cs="Times New Roman"/>
      <w:b/>
      <w:sz w:val="32"/>
      <w:szCs w:val="24"/>
    </w:rPr>
  </w:style>
  <w:style w:type="paragraph" w:customStyle="1" w:styleId="Normal7">
    <w:name w:val="Normal_7"/>
    <w:qFormat/>
    <w:rsid w:val="0017731B"/>
    <w:rPr>
      <w:rFonts w:ascii="黑体" w:eastAsia="黑体" w:hAnsi="黑体" w:cs="Times New Roman"/>
      <w:b/>
      <w:sz w:val="32"/>
      <w:szCs w:val="24"/>
    </w:rPr>
  </w:style>
  <w:style w:type="paragraph" w:customStyle="1" w:styleId="Normal4">
    <w:name w:val="Normal_4"/>
    <w:qFormat/>
    <w:rsid w:val="0017731B"/>
    <w:rPr>
      <w:rFonts w:ascii="黑体" w:eastAsia="黑体" w:hAnsi="黑体" w:cs="Times New Roman"/>
      <w:b/>
      <w:sz w:val="32"/>
      <w:szCs w:val="24"/>
    </w:rPr>
  </w:style>
  <w:style w:type="paragraph" w:customStyle="1" w:styleId="63">
    <w:name w:val="正文_6"/>
    <w:qFormat/>
    <w:rsid w:val="0017731B"/>
    <w:pPr>
      <w:widowControl w:val="0"/>
      <w:jc w:val="both"/>
    </w:pPr>
    <w:rPr>
      <w:rFonts w:ascii="Times New Roman" w:eastAsia="宋体" w:hAnsi="Times New Roman" w:cs="Times New Roman"/>
      <w:kern w:val="2"/>
      <w:sz w:val="21"/>
      <w:szCs w:val="22"/>
    </w:rPr>
  </w:style>
  <w:style w:type="paragraph" w:customStyle="1" w:styleId="Normal17">
    <w:name w:val="Normal_17"/>
    <w:qFormat/>
    <w:rsid w:val="0017731B"/>
    <w:rPr>
      <w:rFonts w:ascii="Times New Roman" w:eastAsia="Times New Roman" w:hAnsi="Times New Roman" w:cs="Times New Roman"/>
      <w:sz w:val="24"/>
      <w:szCs w:val="24"/>
    </w:rPr>
  </w:style>
  <w:style w:type="paragraph" w:customStyle="1" w:styleId="Normal12">
    <w:name w:val="Normal_12"/>
    <w:qFormat/>
    <w:rsid w:val="0017731B"/>
    <w:rPr>
      <w:rFonts w:ascii="黑体" w:eastAsia="黑体" w:hAnsi="黑体" w:cs="Times New Roman"/>
      <w:b/>
      <w:sz w:val="32"/>
      <w:szCs w:val="24"/>
    </w:rPr>
  </w:style>
  <w:style w:type="paragraph" w:customStyle="1" w:styleId="Normal14">
    <w:name w:val="Normal_14"/>
    <w:qFormat/>
    <w:rsid w:val="0017731B"/>
    <w:rPr>
      <w:rFonts w:ascii="黑体" w:eastAsia="黑体" w:hAnsi="黑体" w:cs="Times New Roman"/>
      <w:b/>
      <w:sz w:val="32"/>
      <w:szCs w:val="24"/>
    </w:rPr>
  </w:style>
  <w:style w:type="character" w:customStyle="1" w:styleId="Char26">
    <w:name w:val="引用 Char2"/>
    <w:basedOn w:val="a1"/>
    <w:uiPriority w:val="29"/>
    <w:qFormat/>
    <w:rsid w:val="0017731B"/>
    <w:rPr>
      <w:rFonts w:ascii="Times New Roman" w:eastAsia="宋体" w:hAnsi="Times New Roman" w:cs="Times New Roman"/>
      <w:i/>
      <w:iCs/>
      <w:color w:val="000000"/>
    </w:rPr>
  </w:style>
  <w:style w:type="paragraph" w:customStyle="1" w:styleId="Normal13">
    <w:name w:val="Normal_13"/>
    <w:qFormat/>
    <w:rsid w:val="0017731B"/>
    <w:rPr>
      <w:rFonts w:ascii="黑体" w:eastAsia="黑体" w:hAnsi="黑体" w:cs="Times New Roman"/>
      <w:b/>
      <w:sz w:val="32"/>
      <w:szCs w:val="24"/>
    </w:rPr>
  </w:style>
  <w:style w:type="paragraph" w:customStyle="1" w:styleId="Normal16">
    <w:name w:val="Normal_16"/>
    <w:qFormat/>
    <w:rsid w:val="0017731B"/>
    <w:rPr>
      <w:rFonts w:ascii="黑体" w:eastAsia="黑体" w:hAnsi="黑体" w:cs="Times New Roman"/>
      <w:b/>
      <w:sz w:val="32"/>
      <w:szCs w:val="24"/>
    </w:rPr>
  </w:style>
  <w:style w:type="paragraph" w:customStyle="1" w:styleId="420">
    <w:name w:val="正文_4_2"/>
    <w:qFormat/>
    <w:rsid w:val="0017731B"/>
    <w:pPr>
      <w:widowControl w:val="0"/>
      <w:jc w:val="both"/>
    </w:pPr>
    <w:rPr>
      <w:rFonts w:ascii="Times New Roman" w:eastAsia="宋体" w:hAnsi="Times New Roman" w:cs="Times New Roman"/>
      <w:kern w:val="2"/>
      <w:sz w:val="21"/>
      <w:szCs w:val="22"/>
    </w:rPr>
  </w:style>
  <w:style w:type="paragraph" w:customStyle="1" w:styleId="92">
    <w:name w:val="正文_9"/>
    <w:qFormat/>
    <w:rsid w:val="0017731B"/>
    <w:pPr>
      <w:widowControl w:val="0"/>
      <w:jc w:val="both"/>
    </w:pPr>
    <w:rPr>
      <w:rFonts w:ascii="Times New Roman" w:eastAsia="宋体" w:hAnsi="Times New Roman" w:cs="Times New Roman"/>
      <w:kern w:val="2"/>
      <w:sz w:val="21"/>
      <w:szCs w:val="22"/>
    </w:rPr>
  </w:style>
  <w:style w:type="paragraph" w:customStyle="1" w:styleId="msonormal0">
    <w:name w:val="msonormal"/>
    <w:basedOn w:val="a0"/>
    <w:qFormat/>
    <w:rsid w:val="0017731B"/>
    <w:pPr>
      <w:widowControl/>
      <w:spacing w:before="100" w:beforeAutospacing="1" w:after="100" w:afterAutospacing="1"/>
      <w:jc w:val="left"/>
    </w:pPr>
    <w:rPr>
      <w:rFonts w:ascii="宋体" w:eastAsia="宋体" w:hAnsi="宋体" w:cs="宋体"/>
      <w:kern w:val="0"/>
      <w:sz w:val="24"/>
      <w:szCs w:val="24"/>
    </w:rPr>
  </w:style>
  <w:style w:type="character" w:customStyle="1" w:styleId="Char27">
    <w:name w:val="明显引用 Char2"/>
    <w:basedOn w:val="a1"/>
    <w:uiPriority w:val="30"/>
    <w:qFormat/>
    <w:rsid w:val="0017731B"/>
    <w:rPr>
      <w:rFonts w:ascii="Times New Roman" w:eastAsia="宋体" w:hAnsi="Times New Roman" w:cs="Times New Roman"/>
      <w:b/>
      <w:bCs/>
      <w:i/>
      <w:iCs/>
      <w:color w:val="4F81BD"/>
    </w:rPr>
  </w:style>
  <w:style w:type="paragraph" w:customStyle="1" w:styleId="afff9">
    <w:name w:val="正文格式"/>
    <w:basedOn w:val="200"/>
    <w:uiPriority w:val="99"/>
    <w:qFormat/>
    <w:rsid w:val="0017731B"/>
    <w:pPr>
      <w:widowControl/>
      <w:adjustRightInd w:val="0"/>
      <w:snapToGrid w:val="0"/>
      <w:spacing w:line="400" w:lineRule="atLeast"/>
      <w:ind w:firstLine="482"/>
      <w:textAlignment w:val="baseline"/>
    </w:pPr>
    <w:rPr>
      <w:kern w:val="0"/>
      <w:sz w:val="24"/>
      <w:szCs w:val="24"/>
    </w:rPr>
  </w:style>
  <w:style w:type="paragraph" w:customStyle="1" w:styleId="110">
    <w:name w:val="正文_1_1"/>
    <w:qFormat/>
    <w:rsid w:val="0017731B"/>
    <w:pPr>
      <w:widowControl w:val="0"/>
      <w:jc w:val="both"/>
    </w:pPr>
    <w:rPr>
      <w:rFonts w:ascii="Times New Roman" w:eastAsia="宋体" w:hAnsi="Times New Roman" w:cs="Times New Roman"/>
      <w:kern w:val="2"/>
      <w:sz w:val="21"/>
      <w:szCs w:val="22"/>
    </w:rPr>
  </w:style>
  <w:style w:type="paragraph" w:customStyle="1" w:styleId="afffa">
    <w:name w:val="空半行"/>
    <w:basedOn w:val="a0"/>
    <w:qFormat/>
    <w:rsid w:val="0017731B"/>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0000">
    <w:name w:val="正文_0_0_0"/>
    <w:qFormat/>
    <w:rsid w:val="0017731B"/>
    <w:pPr>
      <w:widowControl w:val="0"/>
      <w:jc w:val="both"/>
    </w:pPr>
    <w:rPr>
      <w:rFonts w:ascii="Times New Roman" w:eastAsia="宋体" w:hAnsi="Times New Roman" w:cs="Times New Roman"/>
      <w:kern w:val="2"/>
      <w:sz w:val="21"/>
      <w:szCs w:val="24"/>
    </w:rPr>
  </w:style>
  <w:style w:type="paragraph" w:customStyle="1" w:styleId="010">
    <w:name w:val="正文_0_1"/>
    <w:qFormat/>
    <w:rsid w:val="0017731B"/>
    <w:pPr>
      <w:widowControl w:val="0"/>
      <w:jc w:val="both"/>
    </w:pPr>
    <w:rPr>
      <w:rFonts w:ascii="Times New Roman" w:eastAsia="宋体" w:hAnsi="Times New Roman" w:cs="Times New Roman"/>
      <w:kern w:val="2"/>
      <w:sz w:val="21"/>
      <w:szCs w:val="24"/>
    </w:rPr>
  </w:style>
  <w:style w:type="paragraph" w:customStyle="1" w:styleId="Normal8">
    <w:name w:val="Normal_8"/>
    <w:qFormat/>
    <w:rsid w:val="0017731B"/>
    <w:rPr>
      <w:rFonts w:ascii="黑体" w:eastAsia="黑体" w:hAnsi="黑体" w:cs="Times New Roman"/>
      <w:b/>
      <w:sz w:val="32"/>
      <w:szCs w:val="24"/>
    </w:rPr>
  </w:style>
  <w:style w:type="paragraph" w:customStyle="1" w:styleId="82">
    <w:name w:val="正文_8"/>
    <w:basedOn w:val="92"/>
    <w:qFormat/>
    <w:rsid w:val="0017731B"/>
  </w:style>
  <w:style w:type="paragraph" w:customStyle="1" w:styleId="flNote">
    <w:name w:val="flNote"/>
    <w:basedOn w:val="a0"/>
    <w:qFormat/>
    <w:rsid w:val="0017731B"/>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Normal10">
    <w:name w:val="Normal_10"/>
    <w:qFormat/>
    <w:rsid w:val="0017731B"/>
    <w:rPr>
      <w:rFonts w:ascii="黑体" w:eastAsia="黑体" w:hAnsi="黑体" w:cs="Times New Roman"/>
      <w:b/>
      <w:sz w:val="32"/>
      <w:szCs w:val="24"/>
    </w:rPr>
  </w:style>
  <w:style w:type="paragraph" w:customStyle="1" w:styleId="Preformatted">
    <w:name w:val="Preformatted"/>
    <w:basedOn w:val="a0"/>
    <w:qFormat/>
    <w:rsid w:val="0017731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Normal9">
    <w:name w:val="Normal_9"/>
    <w:qFormat/>
    <w:rsid w:val="0017731B"/>
    <w:rPr>
      <w:rFonts w:ascii="黑体" w:eastAsia="黑体" w:hAnsi="黑体" w:cs="Times New Roman"/>
      <w:b/>
      <w:sz w:val="32"/>
      <w:szCs w:val="24"/>
    </w:rPr>
  </w:style>
  <w:style w:type="paragraph" w:customStyle="1" w:styleId="1e">
    <w:name w:val="无间隔1"/>
    <w:uiPriority w:val="1"/>
    <w:qFormat/>
    <w:rsid w:val="0017731B"/>
    <w:rPr>
      <w:rFonts w:ascii="Calibri" w:eastAsia="宋体" w:hAnsi="Calibri" w:cs="Times New Roman"/>
      <w:sz w:val="22"/>
      <w:szCs w:val="22"/>
    </w:rPr>
  </w:style>
  <w:style w:type="paragraph" w:customStyle="1" w:styleId="1f">
    <w:name w:val="列出段落1"/>
    <w:basedOn w:val="a0"/>
    <w:qFormat/>
    <w:rsid w:val="0017731B"/>
    <w:pPr>
      <w:ind w:firstLineChars="200" w:firstLine="420"/>
    </w:pPr>
    <w:rPr>
      <w:rFonts w:ascii="Calibri" w:eastAsia="宋体" w:hAnsi="Calibri" w:cs="Times New Roman"/>
    </w:rPr>
  </w:style>
  <w:style w:type="paragraph" w:customStyle="1" w:styleId="Style193">
    <w:name w:val="_Style 193"/>
    <w:basedOn w:val="a0"/>
    <w:qFormat/>
    <w:rsid w:val="0017731B"/>
    <w:rPr>
      <w:rFonts w:ascii="Times New Roman" w:eastAsia="宋体" w:hAnsi="Times New Roman" w:cs="Times New Roman"/>
      <w:szCs w:val="21"/>
    </w:rPr>
  </w:style>
  <w:style w:type="paragraph" w:customStyle="1" w:styleId="Style48">
    <w:name w:val="_Style 48"/>
    <w:basedOn w:val="a0"/>
    <w:qFormat/>
    <w:rsid w:val="0017731B"/>
    <w:rPr>
      <w:rFonts w:ascii="Times New Roman" w:eastAsia="宋体" w:hAnsi="Times New Roman" w:cs="Times New Roman"/>
      <w:szCs w:val="21"/>
    </w:rPr>
  </w:style>
  <w:style w:type="paragraph" w:customStyle="1" w:styleId="111">
    <w:name w:val="列出段落11"/>
    <w:basedOn w:val="a0"/>
    <w:qFormat/>
    <w:rsid w:val="0017731B"/>
    <w:pPr>
      <w:ind w:firstLineChars="200" w:firstLine="420"/>
    </w:pPr>
    <w:rPr>
      <w:rFonts w:ascii="Calibri" w:eastAsia="宋体" w:hAnsi="Calibri" w:cs="Times New Roman"/>
    </w:rPr>
  </w:style>
  <w:style w:type="paragraph" w:customStyle="1" w:styleId="ParaCharCharCharCharCharCharChar">
    <w:name w:val="默认段落字体 Para Char Char Char Char Char Char Char"/>
    <w:basedOn w:val="a0"/>
    <w:qFormat/>
    <w:rsid w:val="0017731B"/>
    <w:rPr>
      <w:rFonts w:ascii="Times New Roman" w:eastAsia="宋体" w:hAnsi="Times New Roman" w:cs="Times New Roman"/>
      <w:szCs w:val="24"/>
    </w:rPr>
  </w:style>
  <w:style w:type="paragraph" w:customStyle="1" w:styleId="2a">
    <w:name w:val="列出段落2"/>
    <w:basedOn w:val="a0"/>
    <w:uiPriority w:val="34"/>
    <w:qFormat/>
    <w:rsid w:val="0017731B"/>
    <w:pPr>
      <w:ind w:firstLineChars="200" w:firstLine="420"/>
    </w:pPr>
    <w:rPr>
      <w:rFonts w:ascii="Times New Roman" w:eastAsia="宋体" w:hAnsi="Times New Roman" w:cs="Times New Roman"/>
      <w:szCs w:val="24"/>
    </w:rPr>
  </w:style>
  <w:style w:type="paragraph" w:customStyle="1" w:styleId="font5">
    <w:name w:val="font5"/>
    <w:basedOn w:val="a0"/>
    <w:qFormat/>
    <w:rsid w:val="0017731B"/>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0"/>
    <w:qFormat/>
    <w:rsid w:val="0017731B"/>
    <w:pPr>
      <w:widowControl/>
      <w:spacing w:before="100" w:beforeAutospacing="1" w:after="100" w:afterAutospacing="1"/>
      <w:jc w:val="left"/>
    </w:pPr>
    <w:rPr>
      <w:rFonts w:ascii="宋体" w:eastAsia="宋体" w:hAnsi="宋体" w:cs="宋体"/>
      <w:kern w:val="0"/>
      <w:sz w:val="18"/>
      <w:szCs w:val="18"/>
    </w:rPr>
  </w:style>
  <w:style w:type="paragraph" w:customStyle="1" w:styleId="xl151">
    <w:name w:val="xl151"/>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52">
    <w:name w:val="xl152"/>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53">
    <w:name w:val="xl153"/>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54">
    <w:name w:val="xl154"/>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55">
    <w:name w:val="xl155"/>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56">
    <w:name w:val="xl156"/>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57">
    <w:name w:val="xl157"/>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58">
    <w:name w:val="xl158"/>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59">
    <w:name w:val="xl159"/>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60">
    <w:name w:val="xl160"/>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1">
    <w:name w:val="xl161"/>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2">
    <w:name w:val="xl162"/>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63">
    <w:name w:val="xl163"/>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4">
    <w:name w:val="xl164"/>
    <w:basedOn w:val="a0"/>
    <w:qFormat/>
    <w:rsid w:val="0017731B"/>
    <w:pPr>
      <w:widowControl/>
      <w:spacing w:before="100" w:beforeAutospacing="1" w:after="100" w:afterAutospacing="1"/>
      <w:jc w:val="left"/>
    </w:pPr>
    <w:rPr>
      <w:rFonts w:ascii="宋体" w:eastAsia="宋体" w:hAnsi="宋体" w:cs="宋体"/>
      <w:color w:val="000000"/>
      <w:kern w:val="0"/>
      <w:sz w:val="22"/>
    </w:rPr>
  </w:style>
  <w:style w:type="paragraph" w:customStyle="1" w:styleId="xl165">
    <w:name w:val="xl165"/>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6">
    <w:name w:val="xl166"/>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7">
    <w:name w:val="xl167"/>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xl168">
    <w:name w:val="xl168"/>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69">
    <w:name w:val="xl169"/>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0">
    <w:name w:val="xl170"/>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1">
    <w:name w:val="xl171"/>
    <w:basedOn w:val="a0"/>
    <w:qFormat/>
    <w:rsid w:val="0017731B"/>
    <w:pPr>
      <w:widowControl/>
      <w:spacing w:before="100" w:beforeAutospacing="1" w:after="100" w:afterAutospacing="1"/>
      <w:jc w:val="left"/>
    </w:pPr>
    <w:rPr>
      <w:rFonts w:ascii="Arial" w:eastAsia="宋体" w:hAnsi="Arial" w:cs="Arial"/>
      <w:color w:val="000000"/>
      <w:kern w:val="0"/>
      <w:sz w:val="22"/>
    </w:rPr>
  </w:style>
  <w:style w:type="paragraph" w:customStyle="1" w:styleId="xl172">
    <w:name w:val="xl172"/>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3">
    <w:name w:val="xl173"/>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4">
    <w:name w:val="xl174"/>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5">
    <w:name w:val="xl175"/>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6">
    <w:name w:val="xl176"/>
    <w:basedOn w:val="a0"/>
    <w:qFormat/>
    <w:rsid w:val="0017731B"/>
    <w:pPr>
      <w:widowControl/>
      <w:spacing w:before="100" w:beforeAutospacing="1" w:after="100" w:afterAutospacing="1"/>
      <w:jc w:val="center"/>
    </w:pPr>
    <w:rPr>
      <w:rFonts w:ascii="宋体" w:eastAsia="宋体" w:hAnsi="宋体" w:cs="宋体"/>
      <w:color w:val="000000"/>
      <w:kern w:val="0"/>
      <w:sz w:val="22"/>
    </w:rPr>
  </w:style>
  <w:style w:type="paragraph" w:customStyle="1" w:styleId="xl177">
    <w:name w:val="xl177"/>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78">
    <w:name w:val="xl178"/>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2"/>
    </w:rPr>
  </w:style>
  <w:style w:type="paragraph" w:customStyle="1" w:styleId="xl179">
    <w:name w:val="xl179"/>
    <w:basedOn w:val="a0"/>
    <w:qFormat/>
    <w:rsid w:val="0017731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0">
    <w:name w:val="xl180"/>
    <w:basedOn w:val="a0"/>
    <w:qFormat/>
    <w:rsid w:val="0017731B"/>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1">
    <w:name w:val="xl181"/>
    <w:basedOn w:val="a0"/>
    <w:qFormat/>
    <w:rsid w:val="0017731B"/>
    <w:pPr>
      <w:widowControl/>
      <w:spacing w:before="100" w:beforeAutospacing="1" w:after="100" w:afterAutospacing="1"/>
      <w:jc w:val="center"/>
    </w:pPr>
    <w:rPr>
      <w:rFonts w:ascii="宋体" w:eastAsia="宋体" w:hAnsi="宋体" w:cs="宋体"/>
      <w:b/>
      <w:bCs/>
      <w:color w:val="000000"/>
      <w:kern w:val="0"/>
      <w:sz w:val="22"/>
    </w:rPr>
  </w:style>
  <w:style w:type="paragraph" w:customStyle="1" w:styleId="xl182">
    <w:name w:val="xl182"/>
    <w:basedOn w:val="a0"/>
    <w:qFormat/>
    <w:rsid w:val="0017731B"/>
    <w:pPr>
      <w:widowControl/>
      <w:spacing w:before="100" w:beforeAutospacing="1" w:after="100" w:afterAutospacing="1"/>
      <w:jc w:val="center"/>
    </w:pPr>
    <w:rPr>
      <w:rFonts w:ascii="宋体" w:eastAsia="宋体" w:hAnsi="宋体" w:cs="宋体"/>
      <w:b/>
      <w:bCs/>
      <w:color w:val="000000"/>
      <w:kern w:val="0"/>
      <w:sz w:val="22"/>
    </w:rPr>
  </w:style>
  <w:style w:type="paragraph" w:customStyle="1" w:styleId="xl183">
    <w:name w:val="xl183"/>
    <w:basedOn w:val="a0"/>
    <w:qFormat/>
    <w:rsid w:val="001773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xl184">
    <w:name w:val="xl184"/>
    <w:basedOn w:val="a0"/>
    <w:qFormat/>
    <w:rsid w:val="0017731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5">
    <w:name w:val="xl185"/>
    <w:basedOn w:val="a0"/>
    <w:qFormat/>
    <w:rsid w:val="0017731B"/>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6">
    <w:name w:val="xl186"/>
    <w:basedOn w:val="a0"/>
    <w:qFormat/>
    <w:rsid w:val="0017731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7">
    <w:name w:val="xl187"/>
    <w:basedOn w:val="a0"/>
    <w:qFormat/>
    <w:rsid w:val="0017731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8">
    <w:name w:val="xl188"/>
    <w:basedOn w:val="a0"/>
    <w:qFormat/>
    <w:rsid w:val="0017731B"/>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89">
    <w:name w:val="xl189"/>
    <w:basedOn w:val="a0"/>
    <w:qFormat/>
    <w:rsid w:val="0017731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90">
    <w:name w:val="xl190"/>
    <w:basedOn w:val="a0"/>
    <w:qFormat/>
    <w:rsid w:val="0017731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91">
    <w:name w:val="xl191"/>
    <w:basedOn w:val="a0"/>
    <w:qFormat/>
    <w:rsid w:val="0017731B"/>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92">
    <w:name w:val="xl192"/>
    <w:basedOn w:val="a0"/>
    <w:qFormat/>
    <w:rsid w:val="0017731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193">
    <w:name w:val="xl193"/>
    <w:basedOn w:val="a0"/>
    <w:qFormat/>
    <w:rsid w:val="0017731B"/>
    <w:pPr>
      <w:widowControl/>
      <w:spacing w:before="100" w:beforeAutospacing="1" w:after="100" w:afterAutospacing="1"/>
      <w:jc w:val="center"/>
    </w:pPr>
    <w:rPr>
      <w:rFonts w:ascii="宋体" w:eastAsia="宋体" w:hAnsi="宋体" w:cs="宋体"/>
      <w:b/>
      <w:bCs/>
      <w:color w:val="000000"/>
      <w:kern w:val="0"/>
      <w:sz w:val="22"/>
    </w:rPr>
  </w:style>
  <w:style w:type="paragraph" w:customStyle="1" w:styleId="1f0">
    <w:name w:val="列表段落1"/>
    <w:basedOn w:val="a0"/>
    <w:uiPriority w:val="34"/>
    <w:unhideWhenUsed/>
    <w:qFormat/>
    <w:rsid w:val="0017731B"/>
    <w:pPr>
      <w:ind w:firstLineChars="200" w:firstLine="420"/>
    </w:pPr>
    <w:rPr>
      <w:rFonts w:ascii="Times New Roman" w:eastAsia="宋体" w:hAnsi="Times New Roman" w:cs="Times New Roman"/>
      <w:szCs w:val="24"/>
    </w:rPr>
  </w:style>
  <w:style w:type="paragraph" w:customStyle="1" w:styleId="afffb">
    <w:name w:val="简单回函地址"/>
    <w:basedOn w:val="a0"/>
    <w:qFormat/>
    <w:rsid w:val="0017731B"/>
    <w:rPr>
      <w:rFonts w:ascii="Times New Roman" w:eastAsia="宋体" w:hAnsi="Times New Roman" w:cs="Times New Roman"/>
      <w:szCs w:val="24"/>
    </w:rPr>
  </w:style>
  <w:style w:type="paragraph" w:customStyle="1" w:styleId="ItemList">
    <w:name w:val="Item List"/>
    <w:qFormat/>
    <w:rsid w:val="0017731B"/>
    <w:pPr>
      <w:spacing w:line="360" w:lineRule="auto"/>
      <w:ind w:firstLineChars="200" w:firstLine="482"/>
      <w:jc w:val="both"/>
    </w:pPr>
    <w:rPr>
      <w:rFonts w:ascii="Arial" w:eastAsia="宋体" w:hAnsi="Arial" w:cs="Arial"/>
      <w:b/>
      <w:kern w:val="2"/>
      <w:sz w:val="24"/>
      <w:szCs w:val="24"/>
      <w:u w:val="single"/>
    </w:rPr>
  </w:style>
  <w:style w:type="paragraph" w:customStyle="1" w:styleId="CharCharCharCharCharCharCharCharCharChar1">
    <w:name w:val="Char Char Char Char Char Char Char Char Char Char1"/>
    <w:basedOn w:val="a0"/>
    <w:qFormat/>
    <w:rsid w:val="0017731B"/>
    <w:pPr>
      <w:adjustRightInd w:val="0"/>
      <w:spacing w:line="360" w:lineRule="auto"/>
    </w:pPr>
    <w:rPr>
      <w:rFonts w:ascii="Times New Roman" w:eastAsia="宋体" w:hAnsi="Times New Roman" w:cs="Times New Roman"/>
      <w:kern w:val="0"/>
      <w:sz w:val="24"/>
      <w:szCs w:val="20"/>
    </w:rPr>
  </w:style>
  <w:style w:type="paragraph" w:customStyle="1" w:styleId="PP">
    <w:name w:val="PP 行"/>
    <w:basedOn w:val="affb"/>
    <w:qFormat/>
    <w:rsid w:val="0017731B"/>
  </w:style>
  <w:style w:type="paragraph" w:customStyle="1" w:styleId="2b">
    <w:name w:val="2"/>
    <w:basedOn w:val="a0"/>
    <w:next w:val="a4"/>
    <w:qFormat/>
    <w:rsid w:val="0017731B"/>
    <w:pPr>
      <w:spacing w:after="120"/>
    </w:pPr>
    <w:rPr>
      <w:rFonts w:ascii="Times New Roman" w:eastAsia="宋体" w:hAnsi="Times New Roman" w:cs="Times New Roman"/>
      <w:szCs w:val="24"/>
    </w:rPr>
  </w:style>
  <w:style w:type="paragraph" w:customStyle="1" w:styleId="afffc">
    <w:name w:val="附件正文"/>
    <w:basedOn w:val="a0"/>
    <w:qFormat/>
    <w:rsid w:val="0017731B"/>
    <w:pPr>
      <w:snapToGrid w:val="0"/>
      <w:spacing w:line="500" w:lineRule="exact"/>
      <w:ind w:firstLineChars="225" w:firstLine="540"/>
    </w:pPr>
    <w:rPr>
      <w:rFonts w:ascii="Times New Roman" w:eastAsia="宋体" w:hAnsi="Times New Roman" w:cs="Times New Roman"/>
      <w:kern w:val="0"/>
      <w:sz w:val="24"/>
      <w:szCs w:val="24"/>
    </w:rPr>
  </w:style>
  <w:style w:type="character" w:customStyle="1" w:styleId="PlainTextChar">
    <w:name w:val="Plain Text Char"/>
    <w:basedOn w:val="a1"/>
    <w:semiHidden/>
    <w:qFormat/>
    <w:locked/>
    <w:rsid w:val="0017731B"/>
    <w:rPr>
      <w:rFonts w:ascii="宋体" w:hAnsi="Courier New" w:cs="Courier New"/>
      <w:sz w:val="21"/>
      <w:szCs w:val="21"/>
    </w:rPr>
  </w:style>
  <w:style w:type="character" w:customStyle="1" w:styleId="font11">
    <w:name w:val="font11"/>
    <w:basedOn w:val="a1"/>
    <w:qFormat/>
    <w:rsid w:val="0017731B"/>
    <w:rPr>
      <w:rFonts w:ascii="Times New Roman" w:hAnsi="Times New Roman" w:cs="Times New Roman"/>
      <w:color w:val="000000"/>
      <w:sz w:val="21"/>
      <w:szCs w:val="21"/>
      <w:u w:val="none"/>
      <w:vertAlign w:val="superscript"/>
    </w:rPr>
  </w:style>
  <w:style w:type="character" w:customStyle="1" w:styleId="Char1d">
    <w:name w:val="正文文本缩进 Char1"/>
    <w:basedOn w:val="a1"/>
    <w:qFormat/>
    <w:rsid w:val="0017731B"/>
    <w:rPr>
      <w:rFonts w:ascii="Times New Roman" w:eastAsia="宋体" w:hAnsi="Times New Roman" w:cs="Times New Roman"/>
      <w:szCs w:val="24"/>
    </w:rPr>
  </w:style>
  <w:style w:type="character" w:customStyle="1" w:styleId="Char28">
    <w:name w:val="标题 Char2"/>
    <w:basedOn w:val="a1"/>
    <w:qFormat/>
    <w:rsid w:val="0017731B"/>
    <w:rPr>
      <w:rFonts w:ascii="Cambria" w:eastAsia="宋体" w:hAnsi="Cambria" w:cs="Times New Roman"/>
      <w:b/>
      <w:sz w:val="32"/>
      <w:szCs w:val="20"/>
    </w:rPr>
  </w:style>
  <w:style w:type="character" w:customStyle="1" w:styleId="3Char10">
    <w:name w:val="正文文本缩进 3 Char1"/>
    <w:basedOn w:val="a1"/>
    <w:uiPriority w:val="99"/>
    <w:semiHidden/>
    <w:qFormat/>
    <w:rsid w:val="0017731B"/>
    <w:rPr>
      <w:kern w:val="2"/>
      <w:sz w:val="16"/>
      <w:szCs w:val="16"/>
    </w:rPr>
  </w:style>
  <w:style w:type="character" w:customStyle="1" w:styleId="afff1">
    <w:name w:val="正文首行缩进 字符"/>
    <w:basedOn w:val="Char"/>
    <w:link w:val="afff0"/>
    <w:qFormat/>
    <w:rsid w:val="0017731B"/>
    <w:rPr>
      <w:rFonts w:ascii="Times New Roman" w:eastAsia="宋体" w:hAnsi="Times New Roman" w:cs="Times New Roman"/>
      <w:kern w:val="2"/>
      <w:sz w:val="21"/>
      <w:szCs w:val="24"/>
    </w:rPr>
  </w:style>
  <w:style w:type="character" w:customStyle="1" w:styleId="t14black1">
    <w:name w:val="t14black1"/>
    <w:qFormat/>
    <w:rsid w:val="0017731B"/>
    <w:rPr>
      <w:color w:val="000000"/>
      <w:sz w:val="21"/>
      <w:szCs w:val="21"/>
    </w:rPr>
  </w:style>
  <w:style w:type="character" w:customStyle="1" w:styleId="1Char0">
    <w:name w:val="普通文字1 Char"/>
    <w:qFormat/>
    <w:locked/>
    <w:rsid w:val="0017731B"/>
    <w:rPr>
      <w:rFonts w:ascii="宋体" w:eastAsia="宋体" w:hAnsi="Courier New"/>
      <w:kern w:val="2"/>
      <w:sz w:val="24"/>
      <w:lang w:val="en-US" w:eastAsia="zh-CN" w:bidi="ar-SA"/>
    </w:rPr>
  </w:style>
  <w:style w:type="character" w:customStyle="1" w:styleId="font21">
    <w:name w:val="font21"/>
    <w:qFormat/>
    <w:rsid w:val="0017731B"/>
    <w:rPr>
      <w:rFonts w:ascii="Times New Roman" w:hAnsi="Times New Roman" w:cs="Times New Roman" w:hint="default"/>
      <w:b/>
      <w:color w:val="000000"/>
      <w:sz w:val="28"/>
      <w:szCs w:val="28"/>
      <w:u w:val="none"/>
    </w:rPr>
  </w:style>
  <w:style w:type="character" w:customStyle="1" w:styleId="con-all1">
    <w:name w:val="con-all1"/>
    <w:qFormat/>
    <w:rsid w:val="0017731B"/>
    <w:rPr>
      <w:sz w:val="22"/>
      <w:szCs w:val="22"/>
    </w:rPr>
  </w:style>
  <w:style w:type="character" w:customStyle="1" w:styleId="font31">
    <w:name w:val="font31"/>
    <w:qFormat/>
    <w:rsid w:val="0017731B"/>
    <w:rPr>
      <w:rFonts w:ascii="宋体" w:eastAsia="宋体" w:hAnsi="宋体" w:cs="宋体" w:hint="eastAsia"/>
      <w:b/>
      <w:color w:val="000000"/>
      <w:sz w:val="28"/>
      <w:szCs w:val="28"/>
      <w:u w:val="none"/>
    </w:rPr>
  </w:style>
  <w:style w:type="character" w:customStyle="1" w:styleId="font01">
    <w:name w:val="font01"/>
    <w:qFormat/>
    <w:rsid w:val="0017731B"/>
    <w:rPr>
      <w:rFonts w:ascii="Times New Roman" w:hAnsi="Times New Roman" w:cs="Times New Roman" w:hint="default"/>
      <w:color w:val="000000"/>
      <w:sz w:val="20"/>
      <w:szCs w:val="20"/>
      <w:u w:val="none"/>
    </w:rPr>
  </w:style>
  <w:style w:type="character" w:customStyle="1" w:styleId="Char1e">
    <w:name w:val="签名 Char1"/>
    <w:basedOn w:val="a1"/>
    <w:uiPriority w:val="99"/>
    <w:semiHidden/>
    <w:qFormat/>
    <w:rsid w:val="0017731B"/>
    <w:rPr>
      <w:kern w:val="2"/>
      <w:sz w:val="21"/>
      <w:szCs w:val="24"/>
    </w:rPr>
  </w:style>
  <w:style w:type="character" w:customStyle="1" w:styleId="2Char10">
    <w:name w:val="正文文本缩进 2 Char1"/>
    <w:basedOn w:val="a1"/>
    <w:uiPriority w:val="99"/>
    <w:semiHidden/>
    <w:qFormat/>
    <w:rsid w:val="001773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010">
      <w:bodyDiv w:val="1"/>
      <w:marLeft w:val="0"/>
      <w:marRight w:val="0"/>
      <w:marTop w:val="0"/>
      <w:marBottom w:val="0"/>
      <w:divBdr>
        <w:top w:val="none" w:sz="0" w:space="0" w:color="auto"/>
        <w:left w:val="none" w:sz="0" w:space="0" w:color="auto"/>
        <w:bottom w:val="none" w:sz="0" w:space="0" w:color="auto"/>
        <w:right w:val="none" w:sz="0" w:space="0" w:color="auto"/>
      </w:divBdr>
    </w:div>
    <w:div w:id="169494094">
      <w:bodyDiv w:val="1"/>
      <w:marLeft w:val="0"/>
      <w:marRight w:val="0"/>
      <w:marTop w:val="0"/>
      <w:marBottom w:val="0"/>
      <w:divBdr>
        <w:top w:val="none" w:sz="0" w:space="0" w:color="auto"/>
        <w:left w:val="none" w:sz="0" w:space="0" w:color="auto"/>
        <w:bottom w:val="none" w:sz="0" w:space="0" w:color="auto"/>
        <w:right w:val="none" w:sz="0" w:space="0" w:color="auto"/>
      </w:divBdr>
    </w:div>
    <w:div w:id="194857633">
      <w:bodyDiv w:val="1"/>
      <w:marLeft w:val="0"/>
      <w:marRight w:val="0"/>
      <w:marTop w:val="0"/>
      <w:marBottom w:val="0"/>
      <w:divBdr>
        <w:top w:val="none" w:sz="0" w:space="0" w:color="auto"/>
        <w:left w:val="none" w:sz="0" w:space="0" w:color="auto"/>
        <w:bottom w:val="none" w:sz="0" w:space="0" w:color="auto"/>
        <w:right w:val="none" w:sz="0" w:space="0" w:color="auto"/>
      </w:divBdr>
    </w:div>
    <w:div w:id="376203957">
      <w:bodyDiv w:val="1"/>
      <w:marLeft w:val="0"/>
      <w:marRight w:val="0"/>
      <w:marTop w:val="0"/>
      <w:marBottom w:val="0"/>
      <w:divBdr>
        <w:top w:val="none" w:sz="0" w:space="0" w:color="auto"/>
        <w:left w:val="none" w:sz="0" w:space="0" w:color="auto"/>
        <w:bottom w:val="none" w:sz="0" w:space="0" w:color="auto"/>
        <w:right w:val="none" w:sz="0" w:space="0" w:color="auto"/>
      </w:divBdr>
    </w:div>
    <w:div w:id="544218934">
      <w:bodyDiv w:val="1"/>
      <w:marLeft w:val="0"/>
      <w:marRight w:val="0"/>
      <w:marTop w:val="0"/>
      <w:marBottom w:val="0"/>
      <w:divBdr>
        <w:top w:val="none" w:sz="0" w:space="0" w:color="auto"/>
        <w:left w:val="none" w:sz="0" w:space="0" w:color="auto"/>
        <w:bottom w:val="none" w:sz="0" w:space="0" w:color="auto"/>
        <w:right w:val="none" w:sz="0" w:space="0" w:color="auto"/>
      </w:divBdr>
    </w:div>
    <w:div w:id="579603465">
      <w:bodyDiv w:val="1"/>
      <w:marLeft w:val="0"/>
      <w:marRight w:val="0"/>
      <w:marTop w:val="0"/>
      <w:marBottom w:val="0"/>
      <w:divBdr>
        <w:top w:val="none" w:sz="0" w:space="0" w:color="auto"/>
        <w:left w:val="none" w:sz="0" w:space="0" w:color="auto"/>
        <w:bottom w:val="none" w:sz="0" w:space="0" w:color="auto"/>
        <w:right w:val="none" w:sz="0" w:space="0" w:color="auto"/>
      </w:divBdr>
    </w:div>
    <w:div w:id="610431517">
      <w:bodyDiv w:val="1"/>
      <w:marLeft w:val="0"/>
      <w:marRight w:val="0"/>
      <w:marTop w:val="0"/>
      <w:marBottom w:val="0"/>
      <w:divBdr>
        <w:top w:val="none" w:sz="0" w:space="0" w:color="auto"/>
        <w:left w:val="none" w:sz="0" w:space="0" w:color="auto"/>
        <w:bottom w:val="none" w:sz="0" w:space="0" w:color="auto"/>
        <w:right w:val="none" w:sz="0" w:space="0" w:color="auto"/>
      </w:divBdr>
    </w:div>
    <w:div w:id="690645913">
      <w:bodyDiv w:val="1"/>
      <w:marLeft w:val="0"/>
      <w:marRight w:val="0"/>
      <w:marTop w:val="0"/>
      <w:marBottom w:val="0"/>
      <w:divBdr>
        <w:top w:val="none" w:sz="0" w:space="0" w:color="auto"/>
        <w:left w:val="none" w:sz="0" w:space="0" w:color="auto"/>
        <w:bottom w:val="none" w:sz="0" w:space="0" w:color="auto"/>
        <w:right w:val="none" w:sz="0" w:space="0" w:color="auto"/>
      </w:divBdr>
    </w:div>
    <w:div w:id="754477100">
      <w:bodyDiv w:val="1"/>
      <w:marLeft w:val="0"/>
      <w:marRight w:val="0"/>
      <w:marTop w:val="0"/>
      <w:marBottom w:val="0"/>
      <w:divBdr>
        <w:top w:val="none" w:sz="0" w:space="0" w:color="auto"/>
        <w:left w:val="none" w:sz="0" w:space="0" w:color="auto"/>
        <w:bottom w:val="none" w:sz="0" w:space="0" w:color="auto"/>
        <w:right w:val="none" w:sz="0" w:space="0" w:color="auto"/>
      </w:divBdr>
    </w:div>
    <w:div w:id="865946003">
      <w:bodyDiv w:val="1"/>
      <w:marLeft w:val="0"/>
      <w:marRight w:val="0"/>
      <w:marTop w:val="0"/>
      <w:marBottom w:val="0"/>
      <w:divBdr>
        <w:top w:val="none" w:sz="0" w:space="0" w:color="auto"/>
        <w:left w:val="none" w:sz="0" w:space="0" w:color="auto"/>
        <w:bottom w:val="none" w:sz="0" w:space="0" w:color="auto"/>
        <w:right w:val="none" w:sz="0" w:space="0" w:color="auto"/>
      </w:divBdr>
    </w:div>
    <w:div w:id="1206868528">
      <w:bodyDiv w:val="1"/>
      <w:marLeft w:val="0"/>
      <w:marRight w:val="0"/>
      <w:marTop w:val="0"/>
      <w:marBottom w:val="0"/>
      <w:divBdr>
        <w:top w:val="none" w:sz="0" w:space="0" w:color="auto"/>
        <w:left w:val="none" w:sz="0" w:space="0" w:color="auto"/>
        <w:bottom w:val="none" w:sz="0" w:space="0" w:color="auto"/>
        <w:right w:val="none" w:sz="0" w:space="0" w:color="auto"/>
      </w:divBdr>
    </w:div>
    <w:div w:id="1465854939">
      <w:bodyDiv w:val="1"/>
      <w:marLeft w:val="0"/>
      <w:marRight w:val="0"/>
      <w:marTop w:val="0"/>
      <w:marBottom w:val="0"/>
      <w:divBdr>
        <w:top w:val="none" w:sz="0" w:space="0" w:color="auto"/>
        <w:left w:val="none" w:sz="0" w:space="0" w:color="auto"/>
        <w:bottom w:val="none" w:sz="0" w:space="0" w:color="auto"/>
        <w:right w:val="none" w:sz="0" w:space="0" w:color="auto"/>
      </w:divBdr>
    </w:div>
    <w:div w:id="1503667418">
      <w:bodyDiv w:val="1"/>
      <w:marLeft w:val="0"/>
      <w:marRight w:val="0"/>
      <w:marTop w:val="0"/>
      <w:marBottom w:val="0"/>
      <w:divBdr>
        <w:top w:val="none" w:sz="0" w:space="0" w:color="auto"/>
        <w:left w:val="none" w:sz="0" w:space="0" w:color="auto"/>
        <w:bottom w:val="none" w:sz="0" w:space="0" w:color="auto"/>
        <w:right w:val="none" w:sz="0" w:space="0" w:color="auto"/>
      </w:divBdr>
    </w:div>
    <w:div w:id="1543639410">
      <w:bodyDiv w:val="1"/>
      <w:marLeft w:val="0"/>
      <w:marRight w:val="0"/>
      <w:marTop w:val="0"/>
      <w:marBottom w:val="0"/>
      <w:divBdr>
        <w:top w:val="none" w:sz="0" w:space="0" w:color="auto"/>
        <w:left w:val="none" w:sz="0" w:space="0" w:color="auto"/>
        <w:bottom w:val="none" w:sz="0" w:space="0" w:color="auto"/>
        <w:right w:val="none" w:sz="0" w:space="0" w:color="auto"/>
      </w:divBdr>
    </w:div>
    <w:div w:id="1640300969">
      <w:bodyDiv w:val="1"/>
      <w:marLeft w:val="0"/>
      <w:marRight w:val="0"/>
      <w:marTop w:val="0"/>
      <w:marBottom w:val="0"/>
      <w:divBdr>
        <w:top w:val="none" w:sz="0" w:space="0" w:color="auto"/>
        <w:left w:val="none" w:sz="0" w:space="0" w:color="auto"/>
        <w:bottom w:val="none" w:sz="0" w:space="0" w:color="auto"/>
        <w:right w:val="none" w:sz="0" w:space="0" w:color="auto"/>
      </w:divBdr>
    </w:div>
    <w:div w:id="1726097894">
      <w:bodyDiv w:val="1"/>
      <w:marLeft w:val="0"/>
      <w:marRight w:val="0"/>
      <w:marTop w:val="0"/>
      <w:marBottom w:val="0"/>
      <w:divBdr>
        <w:top w:val="none" w:sz="0" w:space="0" w:color="auto"/>
        <w:left w:val="none" w:sz="0" w:space="0" w:color="auto"/>
        <w:bottom w:val="none" w:sz="0" w:space="0" w:color="auto"/>
        <w:right w:val="none" w:sz="0" w:space="0" w:color="auto"/>
      </w:divBdr>
    </w:div>
    <w:div w:id="1728987302">
      <w:bodyDiv w:val="1"/>
      <w:marLeft w:val="0"/>
      <w:marRight w:val="0"/>
      <w:marTop w:val="0"/>
      <w:marBottom w:val="0"/>
      <w:divBdr>
        <w:top w:val="none" w:sz="0" w:space="0" w:color="auto"/>
        <w:left w:val="none" w:sz="0" w:space="0" w:color="auto"/>
        <w:bottom w:val="none" w:sz="0" w:space="0" w:color="auto"/>
        <w:right w:val="none" w:sz="0" w:space="0" w:color="auto"/>
      </w:divBdr>
    </w:div>
    <w:div w:id="1740593643">
      <w:bodyDiv w:val="1"/>
      <w:marLeft w:val="0"/>
      <w:marRight w:val="0"/>
      <w:marTop w:val="0"/>
      <w:marBottom w:val="0"/>
      <w:divBdr>
        <w:top w:val="none" w:sz="0" w:space="0" w:color="auto"/>
        <w:left w:val="none" w:sz="0" w:space="0" w:color="auto"/>
        <w:bottom w:val="none" w:sz="0" w:space="0" w:color="auto"/>
        <w:right w:val="none" w:sz="0" w:space="0" w:color="auto"/>
      </w:divBdr>
    </w:div>
    <w:div w:id="1798841059">
      <w:bodyDiv w:val="1"/>
      <w:marLeft w:val="0"/>
      <w:marRight w:val="0"/>
      <w:marTop w:val="0"/>
      <w:marBottom w:val="0"/>
      <w:divBdr>
        <w:top w:val="none" w:sz="0" w:space="0" w:color="auto"/>
        <w:left w:val="none" w:sz="0" w:space="0" w:color="auto"/>
        <w:bottom w:val="none" w:sz="0" w:space="0" w:color="auto"/>
        <w:right w:val="none" w:sz="0" w:space="0" w:color="auto"/>
      </w:divBdr>
    </w:div>
    <w:div w:id="1815829447">
      <w:bodyDiv w:val="1"/>
      <w:marLeft w:val="0"/>
      <w:marRight w:val="0"/>
      <w:marTop w:val="0"/>
      <w:marBottom w:val="0"/>
      <w:divBdr>
        <w:top w:val="none" w:sz="0" w:space="0" w:color="auto"/>
        <w:left w:val="none" w:sz="0" w:space="0" w:color="auto"/>
        <w:bottom w:val="none" w:sz="0" w:space="0" w:color="auto"/>
        <w:right w:val="none" w:sz="0" w:space="0" w:color="auto"/>
      </w:divBdr>
    </w:div>
    <w:div w:id="1843352249">
      <w:bodyDiv w:val="1"/>
      <w:marLeft w:val="0"/>
      <w:marRight w:val="0"/>
      <w:marTop w:val="0"/>
      <w:marBottom w:val="0"/>
      <w:divBdr>
        <w:top w:val="none" w:sz="0" w:space="0" w:color="auto"/>
        <w:left w:val="none" w:sz="0" w:space="0" w:color="auto"/>
        <w:bottom w:val="none" w:sz="0" w:space="0" w:color="auto"/>
        <w:right w:val="none" w:sz="0" w:space="0" w:color="auto"/>
      </w:divBdr>
    </w:div>
    <w:div w:id="2100364414">
      <w:bodyDiv w:val="1"/>
      <w:marLeft w:val="0"/>
      <w:marRight w:val="0"/>
      <w:marTop w:val="0"/>
      <w:marBottom w:val="0"/>
      <w:divBdr>
        <w:top w:val="none" w:sz="0" w:space="0" w:color="auto"/>
        <w:left w:val="none" w:sz="0" w:space="0" w:color="auto"/>
        <w:bottom w:val="none" w:sz="0" w:space="0" w:color="auto"/>
        <w:right w:val="none" w:sz="0" w:space="0" w:color="auto"/>
      </w:divBdr>
    </w:div>
    <w:div w:id="210714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zgr.cn/" TargetMode="External"/><Relationship Id="rId13" Type="http://schemas.openxmlformats.org/officeDocument/2006/relationships/hyperlink" Target="http://www.so.com/s?q=%E9%9B%A8%E6%97%A5&amp;ie=utf-8&amp;src=internal_wenda_recommend_text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s?q=%E9%99%8D%E9%9B%A8%E9%87%8F&amp;ie=utf-8&amp;src=internal_wenda_recommend_text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zgr.cn/" TargetMode="External"/><Relationship Id="rId14" Type="http://schemas.openxmlformats.org/officeDocument/2006/relationships/hyperlink" Target="http://www.so.com/s?q=%E5%86%B0%E9%9B%B9&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4298</Words>
  <Characters>24505</Characters>
  <Application>Microsoft Office Word</Application>
  <DocSecurity>0</DocSecurity>
  <Lines>204</Lines>
  <Paragraphs>57</Paragraphs>
  <ScaleCrop>false</ScaleCrop>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lirui</dc:creator>
  <cp:lastModifiedBy>个人用户</cp:lastModifiedBy>
  <cp:revision>6</cp:revision>
  <dcterms:created xsi:type="dcterms:W3CDTF">2021-05-01T01:40:00Z</dcterms:created>
  <dcterms:modified xsi:type="dcterms:W3CDTF">2021-05-01T02:19:00Z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2F22BD2F31084344B72AC9653A7AA2C3</vt:lpwstr>
  </property>
</Properties>
</file>